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1DF53F" w14:textId="77777777" w:rsidR="000B3B5A" w:rsidRPr="003D24D8" w:rsidRDefault="000B3B5A" w:rsidP="000B3B5A">
      <w:pPr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Cs w:val="32"/>
          <w:shd w:val="clear" w:color="auto" w:fill="FFFFFF"/>
          <w:lang w:val="pt-BR"/>
        </w:rPr>
      </w:pPr>
    </w:p>
    <w:p w14:paraId="325667FA" w14:textId="539FED6D" w:rsidR="000B3B5A" w:rsidRDefault="000B3B5A" w:rsidP="000B3B5A">
      <w:pPr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Cs w:val="32"/>
          <w:shd w:val="clear" w:color="auto" w:fill="FFFFFF"/>
          <w:lang w:val="pt-BR"/>
        </w:rPr>
      </w:pPr>
      <w:r w:rsidRPr="003D24D8">
        <w:rPr>
          <w:rFonts w:ascii="GHEA Grapalat" w:hAnsi="GHEA Grapalat" w:cs="Sylfaen"/>
          <w:b/>
          <w:color w:val="000000" w:themeColor="text1"/>
          <w:szCs w:val="32"/>
          <w:shd w:val="clear" w:color="auto" w:fill="FFFFFF"/>
          <w:lang w:val="pt-BR"/>
        </w:rPr>
        <w:t xml:space="preserve">ՏԵԽՆԻԿԱԿԱՆ </w:t>
      </w:r>
      <w:r w:rsidR="005A3079">
        <w:rPr>
          <w:rFonts w:ascii="GHEA Grapalat" w:hAnsi="GHEA Grapalat" w:cs="Sylfaen"/>
          <w:b/>
          <w:lang w:val="hy-AM"/>
        </w:rPr>
        <w:t>ԱՌԱՋԱԴՐԱՆՔՆԵՐ</w:t>
      </w:r>
    </w:p>
    <w:p w14:paraId="25D81386" w14:textId="77777777" w:rsidR="00CC328F" w:rsidRDefault="00CC328F">
      <w:pPr>
        <w:rPr>
          <w:rFonts w:ascii="GHEA Grapalat" w:hAnsi="GHEA Grapalat" w:cs="Sylfaen"/>
          <w:sz w:val="18"/>
          <w:szCs w:val="18"/>
          <w:lang w:val="hy-AM"/>
        </w:rPr>
      </w:pPr>
    </w:p>
    <w:tbl>
      <w:tblPr>
        <w:tblW w:w="13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2876"/>
        <w:gridCol w:w="7654"/>
        <w:gridCol w:w="1530"/>
        <w:gridCol w:w="1080"/>
      </w:tblGrid>
      <w:tr w:rsidR="000B3B5A" w:rsidRPr="00CC328F" w14:paraId="13437468" w14:textId="77777777" w:rsidTr="00FE1642">
        <w:trPr>
          <w:trHeight w:val="854"/>
          <w:jc w:val="center"/>
        </w:trPr>
        <w:tc>
          <w:tcPr>
            <w:tcW w:w="805" w:type="dxa"/>
            <w:shd w:val="clear" w:color="auto" w:fill="auto"/>
            <w:vAlign w:val="center"/>
            <w:hideMark/>
          </w:tcPr>
          <w:p w14:paraId="6E71A25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2876" w:type="dxa"/>
            <w:shd w:val="clear" w:color="auto" w:fill="auto"/>
            <w:vAlign w:val="center"/>
            <w:hideMark/>
          </w:tcPr>
          <w:p w14:paraId="186E991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Անվանում</w:t>
            </w:r>
          </w:p>
        </w:tc>
        <w:tc>
          <w:tcPr>
            <w:tcW w:w="7654" w:type="dxa"/>
            <w:shd w:val="clear" w:color="auto" w:fill="auto"/>
            <w:vAlign w:val="center"/>
            <w:hideMark/>
          </w:tcPr>
          <w:p w14:paraId="65F2B52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Տեխնիկական բնութագրեր և չափանիշներ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2B1D92A9" w14:textId="4E9518E3" w:rsidR="00CC328F" w:rsidRPr="00CC328F" w:rsidRDefault="00CC328F" w:rsidP="00CC328F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24D8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3D24D8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C2202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Քանակ</w:t>
            </w:r>
          </w:p>
          <w:p w14:paraId="3C11B2E8" w14:textId="5033776E" w:rsidR="00CC328F" w:rsidRPr="00CC328F" w:rsidRDefault="00CC328F" w:rsidP="00CC328F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3B5A" w:rsidRPr="00CC328F" w14:paraId="3EB04FEB" w14:textId="77777777" w:rsidTr="00FE1642">
        <w:trPr>
          <w:trHeight w:val="644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340653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2878DC08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Սպիրտային ջերմաչափ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F9DF6F3" w14:textId="625C18B4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Սանդղակի տիրույթը: 0 - 150°C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մինիմալ քայլը: 1°C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A178C2A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833C1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22</w:t>
            </w:r>
          </w:p>
        </w:tc>
      </w:tr>
      <w:tr w:rsidR="000B3B5A" w:rsidRPr="00CC328F" w14:paraId="0E8B8999" w14:textId="77777777" w:rsidTr="00FE1642">
        <w:trPr>
          <w:trHeight w:val="853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0CF6D16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3CC068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Ջրի ֆիլտրով և պոմպով ակվարիում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5234607" w14:textId="3DF8CA6E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37-50լ, նվազագույն չափերը 50 x 25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x 30 սմ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Ջրի ֆիլտր մոտավորապես 100 լ/ժ ջրի ֆիլտրման արագությամբ, օդի պոմպ -110-130 լ/ժ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42646A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6EF9D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1B57B1DB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A2A58C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59D560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Բինօկուլյար մանրադիտակ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FF98B01" w14:textId="4F0183C9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Պայծառ տեսադաշտ, երկշերտ առարկայական սեղանիկով  բինօկուլյար մանրադիտակ, օբյեկտիվները՝ 4x, 10x, 40x, 100x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Լուսավորություն: Լույսի աղբյուրի տեսակը՝ սպիտակ LED; լույսի ինտենսիվության կարգավորմամբ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Ֆոկուսավորում. կոպիտ և նուրբ ֆուկուսավորման պտուտակային մեխանիզմ (աստիճանավոր, 0,002 մմ), վերևից  արգելակիչով, որը կանխում է  օբյեկտիվի և նմուշի միջև հպումը: Կոպիտ ֆուկուսավորման կոճակի լարվածությունը կարելի է կարգավորել: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Առարկայական սեղանիկը՝ երկշերտ մեխանիկական, սահող, չափը՝ մոտ 125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x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116 մմ, X-Y շարժման միջակայքը մոտ 76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x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30: Նմուշի բռնիչ մեկ սլայդի համար:                                                                                          Վերնիերի սանդղակ երկու առանցքների վրա, ճշտությունը 0,1 մմ: Ծայրափողը պտտվող է, կարող է կրել չորս օբյեկտիվ: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Օկուլյարը կրող հատվածը պտտվող է, 30° թեքությամբ և պտտման  360°անկյունով: Դիոպտրիային շտկումը ձախ օկուլյարի համար, միջբբային հեռավորությունը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մոտ 48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-75 մմ: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Օկուլյարները՝ լայնադաշտ, WF10X/18 18 մմ տեսադաշտով: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Կոնդենսատոր՝ Abbe կոնդենսատոր, N.A. 1.25 նախապես կենտրոնադրված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 xml:space="preserve">Լրապիտույք՝ Օգտագործման ուղեցույց ձեռնարկ հայերեն լեզվով և ծածկոց փուշուց պաշտպանելու համար: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-Օկուլյար սանդղակով 10x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123D29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3567E0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929E4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0B3B5A" w:rsidRPr="00CC328F" w14:paraId="0D3C5545" w14:textId="77777777" w:rsidTr="00FE1642">
        <w:trPr>
          <w:trHeight w:val="563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0E4ED9E8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20A475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Ստերեոմանրադիտակ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F608975" w14:textId="3CA650FB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20x և 40x ստերեո խոշորացում, բարձրորակ լայնադաշտ օպտիկական ապակյա ոսպնյակներ, լայնադաշտ բինօկուլյար գլուխ, ամուր մետաղական  սյունով,  ներկառուցված ընկնող (վերևից) և թափանցնող (ներքևից) լույսի աղբյուրներով: Հայերեն լեզվով օգտագործման ուղեցույց: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123D29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Պայմանագրի կատարման փուլում պետք է ներկայացվի ապրանքի </w:t>
            </w:r>
            <w:r w:rsidR="00123D29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86431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AA4A5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0B3B5A" w:rsidRPr="00CC328F" w14:paraId="54A57E86" w14:textId="77777777" w:rsidTr="00FE1642">
        <w:trPr>
          <w:trHeight w:val="418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5E9FECB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384A031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Սեղանիկի միկրոմետր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A65BA44" w14:textId="6FA33769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Բինօկուլյար մանրադիտակի համար: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BA7708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7F9D7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0B3B5A" w:rsidRPr="00CC328F" w14:paraId="0E25EC73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BF3AADA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DEE54AB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Արյան գլյուկոմետր և փորձաթերթիկներ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B331E7B" w14:textId="6403539E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Գլյուկոզի որոշման միջակայքը՝ 20-600 մգ/դլ, Արդյունքի չափաբերում՝ պլազմային համարժեք, փորձարկման ժամանակը՝ 5 վայրկյան, նմուշի չափը՝ 0,6 մկլ, աշխատանքային ջերմաստիճանը՝ 5°C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-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45°C, աշխատանքային խոնավությունը՝ 10-90% RH, հիշողությունը՝ առնվազն 200 թեստ, մարտկոցի տեսակը՝ 3V Li-Battery (CR2032 կամ համարժեք) X 1, մարտկոցի կյանքը - 1000 չափում, հաշվիչի չափերը՝ 85 X 52 X 15 մմ, LCD չափը՝ 42 X 39 մմ, հաշվիչի քաշը՝ մոտ 50 գ, թեստ-երիզներ,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հատ: Հայերեն լեզվով օգտագործման ուղեցույց: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123D29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251FF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43FE8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06CB0AD0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5FECA57B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7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495583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Դասարանային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ԴՆԹ-ի էլեկտրաֆորեզի  լաբորատորիա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40672654" w14:textId="47D2FC90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Էլեկտրաֆորեզի լրիվ համակարգ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1. Էլեկտրաֆորեզի ապարատ) UV-թափանցիկ հատակ, սանրիկի 2 դիրք, գելի չափը՝ 10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x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10 սմ; Պատրաստված է ուլտրամանուշակագույն և քիմիական դիմացկուն օրգանական ապակուց: Ունի անվտանգության խրոց, ինտեգրված հոսանքի միացումներով և 12 գրպանով սանրիկ: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2. Էլեկտրոֆորեզի էլեկտրասնուցում՝ հաստատուն հոսանքամատակարարում ինչպես ԴՆԹ-ի, այնպես էլ սպիտակուցների բաժանման համար: Կարգավորվող ելքային լարում, ժամաչափիչ ազդանշանային գործառույթով, առնվազն երկու ելք՝ միաժամանակ առնվազն 2 էլեկտրոֆորեզի խցիկների միացման համար։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Առավելագույն ելքային լարումը` 300 Վ (50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Վ քայլով),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Առավելագույն ելքային հոսանք՝ 400 մԱ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Առավելագույն հզորություն` 60 Վտ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Մուտքի լարումը` ~100-240 Վ, ՓՀ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Ժամաչափիչ՝ 1-999 րոպե, ազդանշանային գործառույթով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3. Գելի տեսողականացման սարք- կրկնակի LED կապույտ/սպիտակ լույսով տրանսիլյումինատոր դեղին ֆիլտրով լրապիտույքով: Կապույտ LED-ի ճառագայթման առավելագույն ալիքի երկարությունը՝ 470նմ: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 xml:space="preserve">4. Գելային էլեկտրաֆորեզի հավաքածու ԴՆԹ-ի ներկման GelGreen® ներկանյութով, աշխատանքի ընթացքի հանգամանալից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հայերեն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նկարագրությամբ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- Նախատեսված առնվազն  8 փորձի համար: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5. Օգտագործման ուղեցույց հայերեն լեզվով: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123D29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0363C4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Փաթեթ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FC45A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7274DCAC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366A7606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2D3EA15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Թվային կշեռք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6BF71CC" w14:textId="5F971653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Ավտոմատ չափաբերում, առավ.՝ մինչև 200 գ, ճշտությունը՝ ±0,01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գ,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Չափաբերում, տարա, չափման միավորների փոխակերպում, Սնուցում՝ 220V/50Hz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123D29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7D82F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7E8D88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0B3B5A" w:rsidRPr="00CC328F" w14:paraId="773399F1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08429A0A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9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E1C264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Թվային կշեռք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8F672C7" w14:textId="77777777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Ավտոմատ չափաբերում, մաքս.՝ մինչև 500 գ</w:t>
            </w:r>
          </w:p>
          <w:p w14:paraId="419DFA42" w14:textId="77777777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ճշտությունը՝ .±0.1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գ</w:t>
            </w:r>
          </w:p>
          <w:p w14:paraId="64969821" w14:textId="0917236A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չափաբերում, տարա, չափման միավորների փոխակերպում, սնուցում` 220V/50Hz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123D29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057283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E97F4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0B3B5A" w:rsidRPr="00CC328F" w14:paraId="1609A77C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1A5B946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DC17CB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Թվային (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անալիտիկ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)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կշեռք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2D91FA4" w14:textId="77777777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Ավտոմատ չափաբերում, մաքս</w:t>
            </w:r>
            <w:r w:rsidRPr="00CC328F">
              <w:rPr>
                <w:rFonts w:ascii="Cambria Math" w:eastAsia="MS Mincho" w:hAnsi="Cambria Math" w:cs="Cambria Math"/>
                <w:color w:val="000000"/>
                <w:sz w:val="20"/>
                <w:szCs w:val="20"/>
              </w:rPr>
              <w:t>․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՝ մինչև 200 գ, ճշտությունը՝ ±0,001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գ,</w:t>
            </w:r>
          </w:p>
          <w:p w14:paraId="7E9F96CA" w14:textId="66D57740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չափաբերում, տարա, միավորների փոխակերպում, հզորությունը՝ 220V/50Hz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123D29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B68B6C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DD7A1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2204F9BB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0B6B00DD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230CD65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Մատի օքսիմետր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E874FA0" w14:textId="0EA7527C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Կարող է ճշգրիտ չափել SpO2 և անոթազարկը, SpO2 և անոթազարկի ցուցադրիչ, անոթազարկի ցուցադրում ալիքի ձևով և սյունաձև գրաֆիկով, մարտկոցի ցածր լարման ինդիկատոր, OLED էկրան (երկու գույն), չորս ուղղություն և վեց ռեժիմ, ազդանշանի բացակայության դեպքում ավտոմատ անջատում: Օգտագործման ուղեցույց հայերեն լեզվով: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123D29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806714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C2BDB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0B3B5A" w:rsidRPr="00CC328F" w14:paraId="75FB018D" w14:textId="77777777" w:rsidTr="00FE1642">
        <w:trPr>
          <w:trHeight w:val="563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33ED41E4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3005A23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Կենսաբանության տվյալների հավաքագրում և գրաֆիկական հավաքածու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632C0DE3" w14:textId="66917F5E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• «LabQuest 3»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Չժանգոտվող պողպատից ջերմաստիճանի զգայակ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Go Wireless® սրտի հաճախականության զգայակ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«Go Direct®» գազի ճնշման զգայակ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«Go Direct®» CO2 գազի զգայակ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«Go Direct®» O2 գազի զգայակ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«Go Direct®» հաղորդականության զգայակ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«Go Direct®» pH մետր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Կոլորիմետր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«Go Direct®» լուծված թթվածնի օպտիկական զգայակ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«Go Direct®» էլեկտրասրտագրիչ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BioChamber 250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BioChamber 2000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«Go Direct®» շնչառական գոտի կամ համարժեք հավաքածու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Օգտագործման ուղեցույց հայերեն լեզվով: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123D29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C1DA05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23030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5FE93F31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39776480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34575A18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Քիմիայի տվյալների հավաքագրում և գրաֆիկական հավաքածու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6280B29" w14:textId="77777777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• Լաբորատոր առաջադրանք 3</w:t>
            </w:r>
          </w:p>
          <w:p w14:paraId="1940DF77" w14:textId="77777777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• Չժանգոտվող պողպատից ջերմաստիճանի զոնդ</w:t>
            </w:r>
          </w:p>
          <w:p w14:paraId="68C99B37" w14:textId="77777777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• Go Direct® pH սենսոր</w:t>
            </w:r>
          </w:p>
          <w:p w14:paraId="195475A8" w14:textId="77777777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• Go Direct® գազի ճնշման սենսոր</w:t>
            </w:r>
          </w:p>
          <w:p w14:paraId="58327E5A" w14:textId="77777777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• Լարման զոնդ</w:t>
            </w:r>
          </w:p>
          <w:p w14:paraId="2426381C" w14:textId="77777777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• Go Direct® Հաղորդունակության զոնդ</w:t>
            </w:r>
          </w:p>
          <w:p w14:paraId="694355D9" w14:textId="77777777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• Կաթիլային հաշվիչ</w:t>
            </w:r>
          </w:p>
          <w:p w14:paraId="57415134" w14:textId="77777777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• Հաստատուն հոսանքի համակարգ</w:t>
            </w:r>
          </w:p>
          <w:p w14:paraId="7619CA07" w14:textId="77777777" w:rsidR="00FE1642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• ORP սենսոր                                               </w:t>
            </w:r>
          </w:p>
          <w:p w14:paraId="7FD51CE4" w14:textId="388E6F6A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• Go Direct® SpectroVis® PlusՍպեկտրոֆոտոմետր                                         կամ համարժեք հավաքածու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Օգտագործման ուղեցույց հայերեն լեզվով: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123D29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C2515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Հավաքածու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8DF46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539C4CE0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22A3310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7F5B4B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Համակարգչային ծրագիր համատեղելի 12-րդ և 13-րդ կետերում առաջարկված հավաքածուների հետ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823C540" w14:textId="39F418EA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Համակարգչային ծրագիր համատեղելի 12-րդ և 13-րդ կետերում տրված հավաքածուների հետ: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Օգտագործման ուղեցույց հայերեն լեզվով: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123D29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52F53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Փաթեթ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CC64CA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5F678B33" w14:textId="77777777" w:rsidTr="00FE1642">
        <w:trPr>
          <w:trHeight w:val="406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2E3E129B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E5C86F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Խոշորացույց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EB3B170" w14:textId="5E2311F2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8x խոշորացնող ապակիով, 75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մմ, ձեռքի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EAAF67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1529F8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0B3B5A" w:rsidRPr="00CC328F" w14:paraId="561CA61B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2253FD12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B20515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Միկրոցենտրիֆուգ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1DD3A1D" w14:textId="43DD2ED8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 Առավելագույն արագություն 6000 պտույտ/2000 x գ, Անվտանգ միացման /անջատման անջատիչ, Պտույտը սկսվում և դադարում է վայրկյանների ընթացքում, Տարողությունը 6 x 1.5/2.0 մլ էպենդորֆի փորձանոթների համար: Օգտագործման ուղեցույց հայերեն լեզվով: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123D29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0B5DA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C55B6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430308CA" w14:textId="77777777" w:rsidTr="00FE1642">
        <w:trPr>
          <w:trHeight w:val="93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241D3AB1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0616CD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Վայրկյանաչափ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49889F0" w14:textId="582E03E4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Ցույց է տալիս ամիսը, ամսաթիվը, շաբաթը, ժամը, րոպեն և վայրկյանը, մոտավորապես 3.5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սմ, 1/100 քրոնոգրաֆ մինչև 23 ժամ, 59 րոպե, 59 վայրկյան, աշխատում է 1x AG13 մարտկոցով (մարտկոցը ներառված է)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AF060E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4D8CB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21</w:t>
            </w:r>
          </w:p>
        </w:tc>
      </w:tr>
      <w:tr w:rsidR="000B3B5A" w:rsidRPr="00CC328F" w14:paraId="1FD5C4E2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674FD67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312A585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Ջրի թորման սարք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408B1DF3" w14:textId="02F75125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1. Սեղանի վրա դրվող ջրի թորման սարք չժանգոտվող պողպատից ջրի բաքով, հզորությունը մոտավորապես 750Վտ, արտադրողականությունը առնվազն 1լ/ժ, 220Վ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2. Ջրի տարա 10լ տարողությամբ, պտուտակով կափարիչով և ծորակով, պատրաստված ամուր, քերծավածքակայուն պոլիպրոպիլենից, գերազանց քիմիակայունությամբ: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3. Օգտագործման ուղեցույց հայերեն լեզվով: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ED5DE6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08DD2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3EDF4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5194AC29" w14:textId="77777777" w:rsidTr="00FE1642">
        <w:trPr>
          <w:trHeight w:val="340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6EEDAB4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4492BF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Սպիրտայրոց 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628973F" w14:textId="4F27A24A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Ապակուց, 125 մլ, պլաստիկ կափարիչով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E3F10B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64623B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21</w:t>
            </w:r>
          </w:p>
        </w:tc>
      </w:tr>
      <w:tr w:rsidR="000B3B5A" w:rsidRPr="00CC328F" w14:paraId="7D58B705" w14:textId="77777777" w:rsidTr="00FE1642">
        <w:trPr>
          <w:trHeight w:val="718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F9D8932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9A5170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Լիբիխի կոնդենսատոր (սառնարան)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D708B61" w14:textId="467292CF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l= 30-35 սմ, 14/14, ապակի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19FF86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D8F14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0B3B5A" w:rsidRPr="00CC328F" w14:paraId="72FFB2DF" w14:textId="77777777" w:rsidTr="00FE1642">
        <w:trPr>
          <w:trHeight w:val="662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F72407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D20D70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Ջրային վակում պոմպ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FE6C6D2" w14:textId="24AB2A71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Ապակուց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 xml:space="preserve">Չափերը` 40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X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30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X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24 մմ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36629A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4C61B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0B3B5A" w:rsidRPr="00CC328F" w14:paraId="29DAD7FA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567DF87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39B0E26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Մագնիսական հարիչ, տաքացնող սալիկ, մագնիսական խառնիչ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1E9D9EA" w14:textId="75B6E7B8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HS-12, Մագնիսական խառնիչ, տաքացվող (մաքսիմալ ջերմաստիճանը 280 </w:t>
            </w:r>
            <w:r w:rsidRPr="00CC328F">
              <w:rPr>
                <w:rFonts w:ascii="Cambria Math" w:hAnsi="Cambria Math" w:cs="Cambria Math"/>
                <w:color w:val="000000"/>
                <w:sz w:val="20"/>
                <w:szCs w:val="20"/>
              </w:rPr>
              <w:t>℃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), անջատվող ոտքով ուղղահայց ամրացող ձող՝ սեղմակով, որը թույլ է տալիս ջերմաչափի կամ pH դետեկտորի հեշտ և անվտանգ տեղադրումը։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Փակ ձուլածո ալյումինե ջեռուցման մակերես՝ կայուն քիմիական նյութերի նկատմամբ։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Ջերմաստիճանի և խառնելու արագության ամուր պտտվող կարգավորիչներ: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Խառնվող ջրի առավելագույն ծավալը նվազագույնը 1լ"։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 xml:space="preserve">Արագությունը՝ 0-1600 պտույտ րոպեյում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3 տարբեր չափի (C5/B6 * 15 մմ, C6/B7 * 20 մմ, C6/B8 * 25 մմ/) PTFE մագնիսական խարիսխ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ED5DE6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359B9B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E8217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0B3B5A" w:rsidRPr="00CC328F" w14:paraId="646B6DAB" w14:textId="77777777" w:rsidTr="00FE1642">
        <w:trPr>
          <w:trHeight w:val="500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B9C54E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47712B6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Երկարաքիթ կրակայրիչ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B9A1ACD" w14:textId="64517174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Լցված հեղուկ գազով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 xml:space="preserve">Երկարությունը` 270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±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30 մմ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203204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E0D0A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0B3B5A" w:rsidRPr="00CC328F" w14:paraId="331CA253" w14:textId="77777777" w:rsidTr="00FE1642">
        <w:trPr>
          <w:trHeight w:val="600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085B2C7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2CC48D1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Կրակայրիչ 1 հատ բութանի գազի բալոնով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B64B0DA" w14:textId="4A80FD33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Բութանի բալոնի լիցքավորումը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8 oz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0E14F5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144F8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0B3B5A" w:rsidRPr="00CC328F" w14:paraId="2CCBC9E0" w14:textId="77777777" w:rsidTr="00FE1642">
        <w:trPr>
          <w:trHeight w:val="479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C8C1A06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55CF4A2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Էլեկտրական թեյնիկ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C5C51EC" w14:textId="12E7324A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1.7-1.8 l, 220V, չժանգոտվող պողպատից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BF947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D1AF1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79D39444" w14:textId="77777777" w:rsidTr="00434F21">
        <w:trPr>
          <w:trHeight w:val="84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210C5E9C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2963E0B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Դյուրակիր գազի վառարան ավտոմատ էլեկտրական բոցավառման հնարավորությամբ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8D70EC1" w14:textId="6F89C212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1. Դյուրակիր, բարձր արտադրողականությամբ բութանի վառարան: Սենյակային օգտագործման համար: Ավտոմատ էլեկտրական բոցավառման հնարավորությամբ, անվտանգության անջատիչով, որը կանխում է գերտաքացումը: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2. Բարձրորակ աերոզոլային բութանով լիցքավորված բալոն համատեղելի բութանի վառարանի հետ: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3. Օգտագործման ուղեցույց հայերեն լեզվով: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D5DC52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F44CB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0B3B5A" w:rsidRPr="00CC328F" w14:paraId="78522D8D" w14:textId="77777777" w:rsidTr="00434F21">
        <w:trPr>
          <w:trHeight w:val="98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4EBEB8A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29B7EA4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Մեկակնանի (մեկ փակ սալիկով) էլեկտրական սալիկ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C3991C8" w14:textId="77777777" w:rsidR="00FE1642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220V, 1500 W,                                          </w:t>
            </w:r>
          </w:p>
          <w:p w14:paraId="0FA32A71" w14:textId="103EF040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Cast iron burner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Չափերը`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18.5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±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3.5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սմ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9FEE9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1E795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</w:tr>
      <w:tr w:rsidR="000B3B5A" w:rsidRPr="00CC328F" w14:paraId="21797A10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03AA7F60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3EE530C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Սառնարան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98E521B" w14:textId="77777777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Ստանդարտ դռներ՝ 2</w:t>
            </w:r>
          </w:p>
          <w:p w14:paraId="63F0DF00" w14:textId="77777777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Սառցարանի դասավորությունը</w:t>
            </w:r>
            <w:r w:rsidRPr="00CC328F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.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 վերև</w:t>
            </w:r>
          </w:p>
          <w:p w14:paraId="2AA7F352" w14:textId="77777777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Սառցարանի համակարգը</w:t>
            </w:r>
            <w:r w:rsidRPr="00CC328F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 xml:space="preserve">.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>դեֆրոստ</w:t>
            </w:r>
          </w:p>
          <w:p w14:paraId="082E4EFC" w14:textId="77777777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Ընդհանուր ծավալը: 140±5 լ</w:t>
            </w:r>
          </w:p>
          <w:p w14:paraId="7398C3E1" w14:textId="77777777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Սառնարանի ծավալը: 100±5 լ</w:t>
            </w:r>
          </w:p>
          <w:p w14:paraId="469F80A1" w14:textId="77777777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Սառցարանի ծավալը: 40±5 լ</w:t>
            </w:r>
          </w:p>
          <w:p w14:paraId="70167DEC" w14:textId="77777777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Էլեկտրաէներգիայի սպառման դաս: A+</w:t>
            </w:r>
          </w:p>
          <w:p w14:paraId="29E9B3FB" w14:textId="49D625EF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Սառեցման առավելագույն աստիճան (C): -18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ED5DE6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5AA77B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35D07A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02309A02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C4C861D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2EC1D94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Էլեկտրական ջեռոց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DB880D5" w14:textId="64C020B1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Խոհանոցի, 220V, 40±3 l, 250-350 °C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 xml:space="preserve">Բարձրությունը` 32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±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3 սմ, քաշը` 10.8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±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3.2 կգ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ED5DE6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A334CA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3CA2F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16305E27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D910264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5F156AA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Հոդերի անատոմիական մոդելներ կապաններով՝ կոնքային հոդ, ուսահոդ, ծնկահոդ, ձեռք և ոտք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3A88B16" w14:textId="269CEE46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Իրական չափի մոդելներ, պետք է թույլ տան ցուցադրել հոդերի հիմնական անատոմիան և հոդերի շարժումը: Կապանները պետք է պատրաստված լինեն ճկուն, թափանցիկ պլաստիկից։ Անատոմիա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կան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մոդելները տեղադրվում են տակդիրի վրա՝ ցուցադրման հեշտության համար և կարող են հեռացվել ստենդից՝ թույլ տալով, որ մոդելները ավելի մանրամասն ուսումնասիրվեն: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Նյութ: ՊՎՔ (պոլիվինիլքլորիդ)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Յուրաքանչյուր մոդել պետք է ուղեկցվի մոդելի հիմնական մասերի հայերեն անվանումներվ մակնշված սխեմայով: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ED5DE6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3ECBAB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Հավաքածու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6E3B58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40ECFA27" w14:textId="77777777" w:rsidTr="00FE1642">
        <w:trPr>
          <w:trHeight w:val="422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5898AB80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3F8233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Թաս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16BED65" w14:textId="0A58DD85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Պլաստիկից 10±0.5 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7EEB4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F0F26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1974DC7D" w14:textId="77777777" w:rsidTr="00FE1642">
        <w:trPr>
          <w:trHeight w:val="492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5E4576BE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29E9494A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Թաս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5AD75CB" w14:textId="24DF141A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Պլաստիկից 5±0.5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A8CEBC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D6606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49889B88" w14:textId="77777777" w:rsidTr="00FE1642">
        <w:trPr>
          <w:trHeight w:val="450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333B6B99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99B8B4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Լաբորատոր բաժակ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F3BBDB9" w14:textId="486B6461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Ջերմակայուն ապակուց, 100 մլ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1EA374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0250E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21</w:t>
            </w:r>
          </w:p>
        </w:tc>
      </w:tr>
      <w:tr w:rsidR="000B3B5A" w:rsidRPr="00CC328F" w14:paraId="7CD33329" w14:textId="77777777" w:rsidTr="00FE1642">
        <w:trPr>
          <w:trHeight w:val="536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8C39350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34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21F734EA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Լաբորատոր բաժակ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3B5A81C" w14:textId="0605C8EF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Ջերմակայուն ապակուց, 500 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AFF0F5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8F912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0B3B5A" w:rsidRPr="00CC328F" w14:paraId="0C4FC1D5" w14:textId="77777777" w:rsidTr="00FE1642">
        <w:trPr>
          <w:trHeight w:val="480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D5EB4CA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454A7DD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Լաբորատոր բաժակ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5C9FCB0" w14:textId="47B01F0F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Ջերմակայուն ապակուց, 50 մլ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EFE18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7F1DB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</w:tr>
      <w:tr w:rsidR="000B3B5A" w:rsidRPr="00CC328F" w14:paraId="7FCCC7EE" w14:textId="77777777" w:rsidTr="00FE1642">
        <w:trPr>
          <w:trHeight w:val="424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ACBBD47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25292FC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Լաբորատոր բաժակ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81A96D2" w14:textId="15445F30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Ջերմակայուն ապակուց, 150 մլ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F18D29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F5ADB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21</w:t>
            </w:r>
          </w:p>
        </w:tc>
      </w:tr>
      <w:tr w:rsidR="000B3B5A" w:rsidRPr="00CC328F" w14:paraId="36E5502B" w14:textId="77777777" w:rsidTr="00FE1642">
        <w:trPr>
          <w:trHeight w:val="383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E1EFC7B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35C8E0D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Լաբորատոր բաժակ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6655537" w14:textId="25CFF7B4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Ջերմակայուն ապակուց, 1000 մլ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830E0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04A60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0B3B5A" w:rsidRPr="00CC328F" w14:paraId="1D6433D6" w14:textId="77777777" w:rsidTr="00FE1642">
        <w:trPr>
          <w:trHeight w:val="454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6415E63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4CEAA7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Լաբորատոր բաժակ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676F9C42" w14:textId="553A88AE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Ջերմակայուն ապակուց, 250 մլ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FCA6CD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E9701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21</w:t>
            </w:r>
          </w:p>
        </w:tc>
      </w:tr>
      <w:tr w:rsidR="000B3B5A" w:rsidRPr="00CC328F" w14:paraId="58F26267" w14:textId="77777777" w:rsidTr="00FE1642">
        <w:trPr>
          <w:trHeight w:val="84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28255F7A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3CCC90C8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Հերձման գործիքների հավաքածու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EDB0ABF" w14:textId="7664AC3D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Հավաքածուի գործիքները պետք է լինեն  չժանգոտվող պողպատից և քրոմից՝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վիրաբուժական մկրատ մեկ սուր և մեկ բութ ծայրով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սուր ծայրով մկրատ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կոր ծայրով մոսկիթ աքցան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նուրբ ուղիղ ծայրով  աքցան  ուղղորդիչ կցասեղով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նուրբ թեք ծայրով  աքցան  ուղղորդիչ կցասեղով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նշտարի բռնակ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նշտարի շեղբեր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մեկ կտորից բաղկացած նշտար լայն շեղբով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զոնդ և փնտրիչ: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 xml:space="preserve">• ուղիղ ծայրով ասեղ պրեպարատներ պատրաստելու համար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 xml:space="preserve">• կոր ծայրով ասեղ պրեպարատներ պատրաստելու համար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437FCC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Հավաքածու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442F1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0B3B5A" w:rsidRPr="00CC328F" w14:paraId="25B7686E" w14:textId="77777777" w:rsidTr="00FE1642">
        <w:trPr>
          <w:trHeight w:val="606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5B5E7C0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E88A4E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Հերձման թասիկ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B2A8723" w14:textId="7B33907E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Սկուտեղ՝ բազմակի օգտագործման ռետինե տակդիրով, չափը՝  25 x 18 սմ  - 32 x 23 սմ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98F080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A9B73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0B3B5A" w:rsidRPr="00CC328F" w14:paraId="2D39435F" w14:textId="77777777" w:rsidTr="00FE1642">
        <w:trPr>
          <w:trHeight w:val="706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082E0347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84080E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Այրման ցանց, բյունզենի այրիչի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D9EDE8A" w14:textId="6DC5E435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~ 150 * 150 մմ, առանց ասբեստի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2CC10D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BDC38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21</w:t>
            </w:r>
          </w:p>
        </w:tc>
      </w:tr>
      <w:tr w:rsidR="000B3B5A" w:rsidRPr="00CC328F" w14:paraId="343523F3" w14:textId="77777777" w:rsidTr="00FE1642">
        <w:trPr>
          <w:trHeight w:val="40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08DA5707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3B494DE8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Ծածկապակի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63E9720" w14:textId="182C6BE3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18 x 18 x 0,13-0,16 մմ ծածկապակի, տուփի մեջ 200 հատ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A3851E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5AA0B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0B3B5A" w:rsidRPr="00CC328F" w14:paraId="477D214A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75B0F6EB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20FD86D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ԴՆԹ-ի նույնականացման համար դասարանային հավաքածու (ԴՆԹ-ֆինգերպրինտ)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929B3B4" w14:textId="24C26BC5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ԴՆԹ չափի ստանդարտ չափ  (լամբդա բակտերիոֆագի HindIIIով մշակված ԴՆԹ), առնվազն 100 μl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Հանցագործության վայրի ԴՆԹ, առնվազն 60 մկգ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 xml:space="preserve">Կասկածյալի ԴՆԹ առնվազն 60 մկգ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 xml:space="preserve"> EcoRl/Pstl ռեստրիկտազ, լիոֆիլացված, առնվազն 3000 միավոր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 xml:space="preserve">Նմուշի բեռնման բուֆեր, 1 մլ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Էլեկտրաֆորեզի բուֆեր, 50x TAE, առնվազն 100 մլ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Ստերիլ ջուր, առնվազն 2,5 մլ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 xml:space="preserve">Ագարոզի փոշի, 5 գ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ԴՆԹ-ի «Fast Blast™» ներկ, 500 x, 100 մլ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 xml:space="preserve">Միկրոցենտրիֆուգի գունավոր փորձանոթներ, 2,0 մլ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 xml:space="preserve">Միկրոցենտրիֆուգի փորձանոթներ, 1,5 մլ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Փրփուրից պատրաստված լողացող մատեր - 8 հատ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Հայերեն լեզվով ուսումնական ծրագիր, ներառյալ ուսուցչի ուղեցույցը, աշակերտի ձեռնարկը և հակիրճ գրաֆիկական ուղեցույց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ED5DE6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FDFC79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51BAF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20E417EC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2672EB2D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21B4E84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ԴՆԹ-ի մոդելավորման հավաքածու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43FB7D9" w14:textId="7DB033EA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Մոդելը պետք է լինի եռաչափ, ունենա առնվազն 900 մմ բարձրություն, ճշգրտորեն արտացոլի ԴՆԹ-ի կառուցվածքը, ներառյալ կոմլպեմենտար նուկլեոտիդային զույգերը  և շաքար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-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ֆոսֆատային առանցքը մոդելը պետք է ներառի մոդելի հիմնական մասերի պիտակավորված գծապատկերը՝ հայերեն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ED5DE6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B7CC15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Հավաքածու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24CD3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634B78E6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9767460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05B773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Աչքի լվացման կայան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4FF8775B" w14:textId="72210991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Պատի վրա տեղադրվող  աչքերի լվացման հավաքածու/ չժանգոտվող պողպատից արտակարգ իրավիճակներիում աչքերի լվացքի միավոր/ աչքերի լվացքի ցնցուղ/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Չափերն առնվազն 36 x 50 x 10 սմ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ED5DE6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A07AEC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Հավաքածու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F47F6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5CAC4F91" w14:textId="77777777" w:rsidTr="00FE1642">
        <w:trPr>
          <w:trHeight w:val="604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169F24F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3881A9F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Էպենդորֆի փորձանոթ, պլաստիկ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61629729" w14:textId="6FC452D2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Պլաստիկ, 1.5 մլ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E4DFAB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6FDF8A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</w:tr>
      <w:tr w:rsidR="000B3B5A" w:rsidRPr="00CC328F" w14:paraId="55CC5223" w14:textId="77777777" w:rsidTr="00FE1642">
        <w:trPr>
          <w:trHeight w:val="690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597543FE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2BE4AB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Էպենդորֆի փորձանոթ, պլաստիկ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944B6A7" w14:textId="59AA4410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Պլաստիկ, 5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մլ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C2007A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443618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2000</w:t>
            </w:r>
          </w:p>
        </w:tc>
      </w:tr>
      <w:tr w:rsidR="000B3B5A" w:rsidRPr="00CC328F" w14:paraId="5AF23D85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A77E40E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474B0A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Առաջին օգնության պայուսակ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BAA8A2F" w14:textId="1255250E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Հակասեպտիկ ցողացիր (նվ. 50մլ), բժշկական սպիրտ (նվ. 50մլ), ամոնիակի լուծույթ (նվ. 50մլ), հեմոստատիկ (15 գ x 5), հակաայրվածքային կրեմ կամ գել (նվ. 25 գ), ակտիվացված ածուխ (նվ 70 մլ կամ 10 հաբ), վիրակապ (նվ. 50), ստերիլ վիրակապ (մոտ 10 սմ x 5 մ), ստերիլ մառլա (16 x 14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սմ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), հակասեպտիկ անձեռոցիկներ (x20), բժշկական նրբունելի (x1), բժշկական կպչուն սպեղանի (մոտ 2.5 սմ x 5 մ), քուղ (x1), բակտերիցիդ կպչուն սպեղանի (նվ. x50)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83DC6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Փաթեթ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E9178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0954B6A0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A2EF534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681963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Կրակմարիչ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46CC361" w14:textId="519353CD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4 – 6 կգ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ED5DE6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B901C5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83C78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0B3B5A" w:rsidRPr="00CC328F" w14:paraId="386BCB7B" w14:textId="77777777" w:rsidTr="00FE1642">
        <w:trPr>
          <w:trHeight w:val="493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1EEC65C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03C6DA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Ապակյա տարա կափարիչով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9482670" w14:textId="23658F21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Պլաստիկ պտուտակավոր կափարիչով, 20 մլ, մուգ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FF7976A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AABED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</w:tr>
      <w:tr w:rsidR="000B3B5A" w:rsidRPr="00CC328F" w14:paraId="26D90384" w14:textId="77777777" w:rsidTr="00FE1642">
        <w:trPr>
          <w:trHeight w:val="450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A6A04C1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045162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Ապակյա տարա կափարիչով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56F1522" w14:textId="0A01F93C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Պլաստիկ պտուտակավոր կափարիչով, 50 մլ, մուգ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18A79B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B1273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</w:tr>
      <w:tr w:rsidR="000B3B5A" w:rsidRPr="00CC328F" w14:paraId="345CD62B" w14:textId="77777777" w:rsidTr="00FE1642">
        <w:trPr>
          <w:trHeight w:val="534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E68B591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420A7AFB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Ապակյա տարա կափարիչով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71CBA0A" w14:textId="6ECB87C1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Պլաստիկ պտուտակավոր կափարիչով, 100 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419D6B8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D23258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</w:tr>
      <w:tr w:rsidR="000B3B5A" w:rsidRPr="00CC328F" w14:paraId="0FB1B41C" w14:textId="77777777" w:rsidTr="00FE1642">
        <w:trPr>
          <w:trHeight w:val="492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89109E8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53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F3604C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Ձեռնոց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66193DD" w14:textId="4B393507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 S չափի, նիտրիլ, առանց փոշու, 100  հատ մեկ փաթեթում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727C2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Փաթեթ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BDCBC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0B3B5A" w:rsidRPr="00CC328F" w14:paraId="42F15F50" w14:textId="77777777" w:rsidTr="00FE1642">
        <w:trPr>
          <w:trHeight w:val="450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2F57471A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424F7B6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Ձեռնոց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E3CDDEC" w14:textId="59947827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 M չափի, նիտրիլ, առանց փոշու, 100  հատ մեկ փաթեթում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01AB4F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Փաթեթ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7F023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0B3B5A" w:rsidRPr="00CC328F" w14:paraId="671D81CA" w14:textId="77777777" w:rsidTr="00FE1642">
        <w:trPr>
          <w:trHeight w:val="394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0E246DF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43C5A57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Ձեռնոց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0689E05" w14:textId="0AB4EA7D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 L չափի, նիտրիլ, առանց փոշու, 100  հատ մեկ փաթեթում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82E19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Փաթեթ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3243E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0B3B5A" w:rsidRPr="00CC328F" w14:paraId="0C9824BB" w14:textId="77777777" w:rsidTr="00FE1642">
        <w:trPr>
          <w:trHeight w:val="480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7208FFE4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5E4DC20A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Չափիչ գլան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6819EF58" w14:textId="73E30539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Ապակուց, 100 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5FFEA8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68D138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24</w:t>
            </w:r>
          </w:p>
        </w:tc>
      </w:tr>
      <w:tr w:rsidR="000B3B5A" w:rsidRPr="00CC328F" w14:paraId="5C9FF1E3" w14:textId="77777777" w:rsidTr="00FE1642">
        <w:trPr>
          <w:trHeight w:val="42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3C5C850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5A28F9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Չափիչ գլան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86C38C1" w14:textId="1C333773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Ապակուց, 25 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AC9F8D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E38AB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24</w:t>
            </w:r>
          </w:p>
        </w:tc>
      </w:tr>
      <w:tr w:rsidR="000B3B5A" w:rsidRPr="00CC328F" w14:paraId="4440C14D" w14:textId="77777777" w:rsidTr="00FE1642">
        <w:trPr>
          <w:trHeight w:val="84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7F0F8081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0C1DC6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Մարդու իրանի մոդել 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831723F" w14:textId="2E8F0F1E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Մոդելի բարձրությունը՝ առնվազն 45 սմ; Սեռը՝ Unisex; Նյութ: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ՊՎՔ (պոլիվինիլքլորիդ); Մարդու անատոմիայի քանդվող մոդել՝ բավարար մանրամասներով: Կազմված է առնվազն 23 մասից և հետևյալ օրգաններից՝ բաժանված է հետևյալ մասերի.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իրան, կանացի կրծքավանդակ, գլուխ, ակնագունդ, ուղեղ, ողնուղեղային նյարդ/եր, թոքեր (2 մասից), սիրտ (2 մասից), լյարդ, երիկամ, ստամոքս (2 մասից) , աղիքներ (4 մասից), տղամարդու վերարտադրողական օրգաններ (2 մասից), կանանց վերարտադրողական օրգաններ պտղով (3 մասից)։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Մարդու անատոմիայի մոդելը ցույց է տալիս գլխի, պարանոցի և ներքին օրգանների հարաբերական դիրքերը, մորֆոլոգիական բնութագրերը, անատոմիական կառուցվածքները՝ մասնավորապես շնչառական, մարսողական, միզուղիների և նյարդային համակարգերը: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Տեղափոխում և օգտագործում. Մարդու մարմնի այս մոդելը ունի հիմք իրանի մոդելը պահելու համար, կայուն կանգնում է սեղանի վրա: Այն կարելի է հեշտությամբ տեղափոխել դասարանում դասավանդելու համար: Մոդելը պետք է ներառի մոդելի 23 մասերի մակնշված դիագրամ հայերեն լեզվով: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ED5DE6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BF8CD6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Հավաքածու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0B78F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6296EA9F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0344823E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64531C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Մարդու կմախք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7939468" w14:textId="5DB5C851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Ամբողջական չափի կմախքը ներառում է ողնաշարի մոդել՝ աճառային կապերով, գանգի անատոմիական մոդել, անջատվող ձեռքեր և ոտքեր, և անիվավոր հենարան՝ նվազագույն 178 սմ բարձրությամբ մարդու մարմնի մոդելը պահելու համար: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Կմախքի մոդելը ներառում է մարդու գանգի անատոմիական ճշգրիտ մոդել՝ անջատվող ծնոտով և գանգի կափարիչով, ողնաշարի մոդել՝ աճառային կապերով և զարկերակների և նյարդերի ճյուղերով, կոնքի մոդել, ձեռքերով և ոտքերով: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Կմախքի անատոմիայի մոդելը կարող է կրկնօրինակել հոդերի բնական շարժումները.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 xml:space="preserve">• Ձեռքերը, ոտքերը և գանգի անատոմիայի մոդելը շարժական են, կարող են առանձնացվել անհատական </w:t>
            </w:r>
            <w:r w:rsidRPr="00CC328F">
              <w:rPr>
                <w:rFonts w:ascii="Cambria Math" w:hAnsi="Cambria Math" w:cs="Cambria Math"/>
                <w:color w:val="000000"/>
                <w:sz w:val="20"/>
                <w:szCs w:val="20"/>
              </w:rPr>
              <w:t>​​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ուսումնասիրության համար, կմախքի գանգի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շարժական  կափարիչը թույլ է տալիս ավելի խորը դիտել մարդու գանգի մոդելի ներսը՝ ներգանգային խոռոչը և սինուսային խոռոչները: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Կմախքի մասերը  համարակալված են՝ օգնելու գտնել տարբեր ոսկրեր և տարածքներ: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Պատրաստված է բարձրորակ ՊՎՔ-ից: Հոդակապ կմախքի հենարանը ներառում է մետաղյա հենակ՝ պլաստմասե անիվներով;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Ներառում է լամինացված, հայերեն լեզվով պաստառ, որի վրա մակնշված են  կմախքի առնվազն 170 կարևոր հատվածներ: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ED5DE6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3B146F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3D79B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345CC0F1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52B3C09C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54F0FB4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Մարդու մաշկի մոդել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BE403F8" w14:textId="2D31444D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Մաշկի մոդելի նյութը՝ ՊՎՔ պլաստիկ, Չափը՝ առնվազն 20 x 9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,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5 x 21 սմ.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Այս մոդելը ցույց է տալիս մարդու մաշկի շերտերը և մազերի կառուցվածքը տարբեր խորության վրա՝ ցույց տալով մազերը, մազի ֆոլիկուլները, ճարպային գեղձերը, քրտնագեղձերը, մաշկի ընկալիչները, նյարդերը և արյունատար անոթները: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Պետք է ներառի մաշկի մոդելի հայերեն մակնշված դիագրամ: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ED5DE6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7917A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Հավաքածու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C47C1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0B3B5A" w:rsidRPr="00CC328F" w14:paraId="205D0CFB" w14:textId="77777777" w:rsidTr="00FE1642">
        <w:trPr>
          <w:trHeight w:val="732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562B776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72528E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Մանրեաբանական ասեղ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79DC849" w14:textId="1D6580F1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Ստերիլ, մետաղական, մանրէաբանական հետազոտութունների համար: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Ձողի նվազագույն երկարությունը՝ 220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մմ: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B1940C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B0C18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0B3B5A" w:rsidRPr="00CC328F" w14:paraId="21ABB83F" w14:textId="77777777" w:rsidTr="00FE1642">
        <w:trPr>
          <w:trHeight w:val="983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2CC7C7EF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74DF1F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Միջատներ հավաքելու ցանց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44972C4" w14:textId="7DFAE664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 Ցանցի օղակի արտաքին տրամագիծը մոտավորապես 300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մմ, ցանցի խորություն՝ 600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մմ , ցանցի անցքերի չափերը՝ 2 մմ : Ձողի երկարությունը փոփոխական, 400-1500 մմ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0C4ACB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635E4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701F8CF2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53C81563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3DE9624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Լամինացված պոստերների հավաքածու, բջիջներ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D6B8260" w14:textId="2559B82A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Երեք պոստեր, յուրաքանչյուրն առնվազն  585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x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890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մմ, հայերեն լեզվով ներկայացված են նախակորիզավոր, կենդանական և բուսական բջիջների կառուցվածքը, մասնավորապես՝ բջջաթաղանթը, բջջապատը, ցիտոպլազման, հարթ և հատիկավոր էնդոպլազմային ցանցը, Գոլգիի համալիրը, միտոքոնդրիումները, լիզոսոմները, ռիբոսոմները, կորիզաթաղանթը, կորիզակը, կորիզանյութը,  ցենտրիոլները, մտրակները և թարթիչները, պիլիները, վակուոլները, քլորոպլաստները, պլազմոդեսմները և այլն: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75752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Հավաքածու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2C305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69AFE4BD" w14:textId="77777777" w:rsidTr="00FE1642">
        <w:trPr>
          <w:trHeight w:val="563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056F13E8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15B65A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Լամինացված պաստառ, կյանքի ծառի էվոլյուցիան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A577E3F" w14:textId="61A8D755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Առնվազն 585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x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890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մմ, լամինացված, հայերեն լեզվով: 150-250 բուսական, կենդանական, սնկերի, պրոտիստների և արքեյների և բակտերիաների տեսակներ դասավորված են ամենավերջին դասակագման համաձայն (վերնաթագավորություն, թագավորություն, տիպ, դաս, կարգ, ընտանիք և ցեղ) գեղեցիկ, հեշտ ընկալելի կյանքի ծառի ձևաչափով: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933B2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48479B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52A8B1AD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BE7054C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65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8C2F7E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Լամինացված պոստեր, բույսի մասերը և գործընթացները ներկայացնող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AACEA60" w14:textId="54319994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Առնվազն 585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x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890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մմ, հայերեն լեզվով: Ներկայացնում է բույսերի կառուցվածքը, ֆոտոսինթեզը և նյութերի փոխադրումը բույսերում: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A84B1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F5F2FB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184D7135" w14:textId="77777777" w:rsidTr="00323773">
        <w:trPr>
          <w:trHeight w:val="889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2CB51F9A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3B8A240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Լամինացված պոստեր, պրոտիստների բազմազանությունը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D95B6AD" w14:textId="04C6489C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 Առնվազն 585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x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890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մմ, հայերեն լեզվով: Ներկայացնում է պրոտիստների բազմազանությունը՝ ներկայացված են ամեոբան, հողաթափիկ ինֆուզորիան, կանաչ էվգլենան, վոլվոքսը, ջրիմուռներ և այլ տարածված պրոտիստներ: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8DEE4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9A819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45517002" w14:textId="77777777" w:rsidTr="00323773">
        <w:trPr>
          <w:trHeight w:val="718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DFCB600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2DEFD3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Մագնիսական խարիսխների հավաքածու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FA5BB8B" w14:textId="3BCC3F3A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 Տարբեր չափի (5 մմ,  20 մմ, 25 մմ/) PTFE (տեֆլոն) մագնիսական խարիսխներ, փաթեթում յուրաքանչյուրից 5-ական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41887A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Հավաքածու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E73A4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2A7AEA04" w14:textId="77777777" w:rsidTr="00FE1642">
        <w:trPr>
          <w:trHeight w:val="70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042E0FB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0BDD86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Արական սեռական համակարգի մոդել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E229087" w14:textId="27F59FBD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Չափերը և. հավաքումը- առնվազն 22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x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18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x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ED5DE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8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ED5DE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սմ, հեշտ փակցվող մագնիսներով, մասամբ քանդվող:</w:t>
            </w:r>
            <w:r w:rsidRPr="00ED5DE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>Տղամարդու սեռական օրգանների բնական չափի մոդելը, որը բաղկացած է հինգ մասից, հատույթը անցնում է միջին սագիտալ հարթության միջով, որը ցույց է տալիս առնանդամը, շագանակագեղձը, սերմնաբշտերըը, սերմնածորանները, ամորձիները, ուղիղ աղին, հետանցքը և կոնքի մկանները: 5 անջատվող մասերն են միզապարկի կեսը, շագանակագեղձով (1) առնանդամը (2) ձախ և աջ մասերի բաժանվող հիմնական հատվածը՝ ուղիղ աղիքով (2):</w:t>
            </w:r>
            <w:r w:rsidRPr="00ED5DE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>Մոդելի հետ տրվում է նշված մասերի հայերեն մակն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ան</w:t>
            </w:r>
            <w:r w:rsidRPr="00ED5DE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շումներով դիագրամ: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ED5DE6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F0F409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Հավաքածու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C44CCB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61470F90" w14:textId="77777777" w:rsidTr="00FE1642">
        <w:trPr>
          <w:trHeight w:val="1626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870596B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9234008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Միկրոշնչաչափ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85C246E" w14:textId="1A540A41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Օգտագործվում է շնչառության ընթացքում գազափոխանակությունն ուսումնասիրելու համար։ Կարող է օգտագործվել շնչառության ընթացքում օրգանիզմի կողմից թթվածնի կլանումը և/կամ առաջացած CO2-ը չափելու համար: Ունի ձող՝ անոթը  շտատիվի հիմքին ամրացնելու համար: Տախտակի չափերը (ԵxԲ): 400 x 150 մմ: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Ներառում է օգտագործման ուղեցույց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հայերենով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EE92A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87227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0B3B5A" w:rsidRPr="00CC328F" w14:paraId="31D08C5C" w14:textId="77777777" w:rsidTr="00FE1642">
        <w:trPr>
          <w:trHeight w:val="430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7E2CF17B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D390AA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Առարկայակիր ապակի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05A4BA9" w14:textId="2D9867C7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76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x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26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x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մմ, տուփում 50 հատ, հղկած եզրերով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315659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F2EFD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0B3B5A" w:rsidRPr="00CC328F" w14:paraId="28070D18" w14:textId="77777777" w:rsidTr="00FE1642">
        <w:trPr>
          <w:trHeight w:val="280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28A5742C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E66922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Մանրադիտակի մանրապատրաստուկներ ընդհանուր կենսաբանության համար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001B7A9" w14:textId="55341DFB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Պատրաստի մանրապատրաստուկներ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միտոզ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բույսերի ցողունի, արմատի և տերևը՝ օրինակ, երկշաքիլավոր մեզոֆիտ բույսի (օրինակ՝ Ligustrum կամ Prunus և այլն), միաշաքիլավոր բույսերի՝ եգիպտացորենի, բրնձի, սորգոյի, ցորենի, քսերոֆիտ տերևների լայնական կտրվածքներ: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ցողունի արմատի երկայնական կտրվածքներ՝ քսիլեմային անոթային տարրերը և մաղանման խողովակի տարրերն ու ուղեկից բջիջները ցույց տալու համար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շնչափողի, բրոնխների, բրոխիոլների լայնական կտրվածքներ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• կենդանական հյուսվածքներ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•թոքերի լայնական կտրվածք՝ թոքաբշտերը ցույց տալու համար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զարկերակների և երակների լայնական կտրվածքներ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արյան քսուք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կենդանական և բուսական բջիջներ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մեյոզ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փոշանոթի և սերմնասկզբնակի լայնական կտրվածքներ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ծաղկափոշի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քամուց փոշոտվող և միջատներով փոշոտվող բույսերի առէջ և վարսանդ: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 եգիպտացորենի հատիկի երկայնական կտրվածք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ենթաստամոքսային գեղձի լայնական կտրվածքներ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երիկամի լայնական կտրվածքներ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ողնուղեղի լայնական կտրվածքներ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ձվարանի լայնական կտրվածքներ, սերմնարանի լայնական կտրվածքներ: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 xml:space="preserve">• երեք թագավորությունները ներկայացնող օրգանիզմների օրինակներ. Protoctista (օրինակ՝ ամեոբա, էվգլենա  և այլն);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պրոկարիոտներ (օրինակ՝ բակտերիալ քսուք, ցիանոբակտերիաներ)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սնկեր (օրինակ՝ խմորասունկ, պենիցիլիում)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Բոլոր մանրապատրասոտւկները պետք է լինեն մակնշված հայերեն, կամ հավաքածուն պետք է ունենա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հայերեն մակն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ա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շումներով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նե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ր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դիր: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CEFB1FA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2679DB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0B3B5A" w:rsidRPr="00CC328F" w14:paraId="594A7069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318E0E7D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31CE90C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Բույսերի ծաղիկի մոդել պտղով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C95D593" w14:textId="009F5DF9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Մոդելը ցույց է տալիս ծաղկիկը (3 մասից), որը մեծացել է առնվազն 7 անգամ, ինչպես նաև պտուղը՝ առնվազն 3 անգամ: Ծաղիկը կարելի է բաժանել երկու մասի, որպեսզի երևա շարժական վարսանդը սերմնարանով, սպիով և սռնակով: Սերմնարանի լայնական կտրվածքի վրա պետք է երևա սերմնասկզբնակը: Չափերը՝ մոտ. 20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x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22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x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26.5 սմ (առնվազն): Նյութը՝ ՊՎՔ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ED5DE6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B2F3EB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Հավաքածու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0F34D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12B20E6F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7C74204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523C4D1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Մարդու ուղեղի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մոդել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6E659F87" w14:textId="716E54CC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Ցույց է տալիս գլխուղեղի կառուցվածքը: Ուղեղը կարելի է բաժանել երկու կեսի` ֆրոնտալ և պարիետալ բլթերով, քունքային և  ծոծրակային բլթերով, ուղեղաբնի կեսը, ուղեղիկի կեսը: Բաժանվում է 9 մասի, բնական (իրական) չափի: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Նյութը՝ ՊՎՔ (պոլիվինիլքլորիդ)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Պետք է ունենա նշված կառուցվածքների հայերեն մակն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ան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շումներով դիագրամ: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ED5DE6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BA5DEC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Հավաքածու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EF325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09C53E2C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53E08606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7827BE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Մարդու ողնուղեղի մոդել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3D74F91" w14:textId="1CD5FF82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Ողնուղեղի մոդելը ցույց է տալիս ողնուղեղի կառուցվածքը՝ խոշորացված մոտ 5:1 մասշտաբով: Մոդելի հիմքում պատկերված են ողնուղեղի տարբեր հատույթների (պարանոցային, կրծքային և գոտկային և սրբանանային բաժիններում) նկարներ՝ սպիտակ և գորշ նյութով: Նյարդային վերջավորություններով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ողնուղեղի մոդելը տեղադրված է ամուր հիմքի վրա: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Նյութը՝ ՊՎՔ (պոլիվինիլքլորիդ)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Պետք է ունենա նշված կառուցվածքների հայերեն մակն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ան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շումներով դիագրամ: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ED5DE6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14259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8BB34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69A08FE4" w14:textId="77777777" w:rsidTr="00FE1642">
        <w:trPr>
          <w:trHeight w:val="989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EEEC911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59A47C0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Պտղի զարգացման մոդելներ, հավաքածու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636CCEC" w14:textId="208FC592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Ներառում է առնվազն 8 իրատեսական մոդել; Բոլոր մոդելները ամրացված են հիմքի վրա: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- 1-ին ամսական սաղմը (ԼxԲxԽ): Մոտավորապես 8 x 11 x 9 սմ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- 2-րդ ամսական սաղմը (ԼxԲxԽ): Մոտավորապես 11 x 9 x 8 սմ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- 3-րդ ամսական սաղմը (ԼxԲxԽ)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ոտավորապես 11 x 9 x 8 սմ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- 4-րդ ամսական պտուղ (ԼxԲxԽ): Մոտավորապես 15 x 14 x 6 սմ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- 5-րդ ամսական երկվորյակների պտուղը (ԼxԲxԽ)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ոտավորապես 16 x 21 x 9 սմ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- 6 ամսական պտուղը (ԼxԲxԽ): Մոտավորապես 16 x 15 x 7 սմ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- 7-րդ ամսական պտուղը (ԼxԲxԽ): Մոտ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ավորապես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14 x 25 x 9 սմ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- 8-րդ ամսական պտուղը (ԼxԲxԽ): Մոտավորապես 13 x 24 x 9 սմ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Յուրաքանչյուր մոդել պետք է ունենա հիմնական մասերի հայերեն մակն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ան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շումներով դիագրամ: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Նյութը՝ ՊՎՔ (պոլիվինիլքլորիդ)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ED5DE6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602BF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Հավաքածու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1BA48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3B0FC20E" w14:textId="77777777" w:rsidTr="00FE1642">
        <w:trPr>
          <w:trHeight w:val="70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FBD1CA5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2500BD0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Զգայական օրգանների մոդելներ՝ ականջ, աչք, հավաքածու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85FD21D" w14:textId="46BB4F44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Ականջի մոդել - 4x, 360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x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150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x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220 մմ, կարող է բաժանվել չորս մասի միջին, ներքին ականջի հատվածնեը, կիսաբոլոր խողովակները, խխունջը և Եվստախյան փողը: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Աչքի մոդել - մեծացված առնվազն 6 անգամ, առնվազն 6 մասից,պետք է ցույց տա ակնագնդի անատոմիական կառուցվածքը, ներառյալ սպիտակուցաթաղանթը, անոթաթաղանթը, ցանցաթաղանթը, եղջրաթաղանթը,  ծիածանաթաղանթը, դեղին բիծը,  ոսպնյակը, ապակենման մարմինը, տեսաղական նյարդը: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Երկու մոդելներն էլ պետք է պատրաստված լինեն պոլիվինիլքլորիդից(ՊՎՔ):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Մոդելներից յուրքանչյուրի հետ պետք է տրվի ականջի և աչքի կառուցվածքների հայերեն մակն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ան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շումներով դիագրամ: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ED5DE6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0C7AF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Հավաքածու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E6E6F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0B3B5A" w:rsidRPr="00CC328F" w14:paraId="53809A46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6946EA5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77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765AECB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Մոլեկուլային մոդելների (գնդաձողային)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հավաքածու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42EF8F71" w14:textId="1ADCBE38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Հավաքածուում կա՝ 45x ջրածին, 46x ածխածին, 14x թթվածին, 4x ազոտ, 3x մետաղի ատոմ, 4x ֆոսֆոր, 2x ծծումբ, 8x քլոր, 12x pi օրբիտալ, 18x p օրբիտալ, 60x առանձին կապ, 30x երկար/ կրկնակի կապ, 60x կարճ առանձին կապ, 1 x կապերի հեռացման գործիք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Նյութը՝  Պոլիպրոպիլեն(ատոմներ), ցածր խտության պոլիէթիլեն (միացումներ)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Գույնը՝ սպիտակ/ սև/ մանուշակագույն/ կանաչ/ երկնագույն/ կարմիր/ դեղին/ արծաթագույն/ մոխրագույն/ վարդագույն/ բեժ/ սպիտակ մոխրագույն/ կիսաթափանցիկ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B5EB8E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Հավաքածու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327CB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0B3B5A" w:rsidRPr="00CC328F" w14:paraId="7149DA91" w14:textId="77777777" w:rsidTr="00FE1642">
        <w:trPr>
          <w:trHeight w:val="519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07AB4B5F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51772A1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Հավանգ և հավանգակոթ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639799FD" w14:textId="78D8B6AA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Ճենապակյա ~150մլ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FB57A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D064F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21</w:t>
            </w:r>
          </w:p>
        </w:tc>
      </w:tr>
      <w:tr w:rsidR="000B3B5A" w:rsidRPr="00CC328F" w14:paraId="06166AA8" w14:textId="77777777" w:rsidTr="00FE1642">
        <w:trPr>
          <w:trHeight w:val="693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3952E383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3BEEF5BA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Պաստերի պիպետներ, պլաստիկ 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955B1F1" w14:textId="18756FE4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Մեկանգամյա օգտագործման պիպետներ /Պաստերի պլաստիկ սանդղակավորված (աստիճանավորված) պաստերի պիպետներ/ պոլիէթիլենային պիպետներ կաթեցնելու համար, 2 մլ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7984E6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D91BC8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1300</w:t>
            </w:r>
          </w:p>
        </w:tc>
      </w:tr>
      <w:tr w:rsidR="000B3B5A" w:rsidRPr="00CC328F" w14:paraId="10920318" w14:textId="77777777" w:rsidTr="00FE1642">
        <w:trPr>
          <w:trHeight w:val="530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25067311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3792A5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Սանդղակավորված պիպետ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A5948C8" w14:textId="40D397AE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Ապակուց, 10 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E49F4F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64A81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42</w:t>
            </w:r>
          </w:p>
        </w:tc>
      </w:tr>
      <w:tr w:rsidR="000B3B5A" w:rsidRPr="00CC328F" w14:paraId="15EF79EE" w14:textId="77777777" w:rsidTr="00FE1642">
        <w:trPr>
          <w:trHeight w:val="566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C8D5868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81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585597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Սանդղակավորված պիպետ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47C5C8E0" w14:textId="1C6734BF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Ապակի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5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B81E6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5A396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21</w:t>
            </w:r>
          </w:p>
        </w:tc>
      </w:tr>
      <w:tr w:rsidR="000B3B5A" w:rsidRPr="00CC328F" w14:paraId="256FE8C8" w14:textId="77777777" w:rsidTr="00FE1642">
        <w:trPr>
          <w:trHeight w:val="564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F255E67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82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7A35F1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Ֆոտոսինթեզի հավաքածու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1832495" w14:textId="43412BB4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Առնվազն 8 խմբի հետ Ֆոտոսինթեզի ներածական դպրոցական հետազոտություններ իրականացնելու համար: Աշակերտի ուղեցույց հայերեն լեզվով: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ED5DE6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1F497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Հավաքածու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38131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026151AA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514214F3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83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F2A956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Ավտոմատ, ծավալը կարգավորվող պիպետների հավաքածու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4FB181AE" w14:textId="13961AE7" w:rsidR="00CC328F" w:rsidRPr="00ED5DE6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3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-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հատ, 2-20 մկլ/20-200 մկլ/100-1000 մկլ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  <w:r w:rsidR="00D149D1" w:rsidRPr="00874E5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7C8C92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Հավաքածու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2265E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0B3B5A" w:rsidRPr="00CC328F" w14:paraId="36F3DF80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A86A865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84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4AF7090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Ավտոմատ պիպետների ծայրակալների  հավաքածու` բոլոր պիպետներին համապատասխան` իրենց վերալիցքավորվող տուփերով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2223653" w14:textId="47AE83D9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Թափանցիկ,  10-1000մկլ, բնական, ծայրակալների տուփով, տուփում նվազագույնը 96 հատ, յուրաքանչյուր տեսակից մեկական տուփ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8ACD6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393B8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0B3B5A" w:rsidRPr="00CC328F" w14:paraId="6AE7C85C" w14:textId="77777777" w:rsidTr="00FE1642">
        <w:trPr>
          <w:trHeight w:val="443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4D207E4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4885A03A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Պլաստիկ բաժակ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4960A836" w14:textId="7A014D99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~200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մլ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, պոլիպրոպիլեն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C2202FA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59E21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</w:tr>
      <w:tr w:rsidR="000B3B5A" w:rsidRPr="00CC328F" w14:paraId="25A85F6D" w14:textId="77777777" w:rsidTr="00FE1642">
        <w:trPr>
          <w:trHeight w:val="704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58FE681B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86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32ECC93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Պլաստիկ պաշտպանիչ ակնոցներ 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40F05B63" w14:textId="108B6D98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Պլաստիկ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FEEA9F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19164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21</w:t>
            </w:r>
          </w:p>
        </w:tc>
      </w:tr>
      <w:tr w:rsidR="000B3B5A" w:rsidRPr="00CC328F" w14:paraId="22E16D22" w14:textId="77777777" w:rsidTr="00FE1642">
        <w:trPr>
          <w:trHeight w:val="431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7619DAE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87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6EB083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Մետր ռուլետկա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1A5C31A" w14:textId="383BAAA9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3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3A6F9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238E2B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0B3B5A" w:rsidRPr="00CC328F" w14:paraId="5D9856F8" w14:textId="77777777" w:rsidTr="00FE1642">
        <w:trPr>
          <w:trHeight w:val="548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3D2478E9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88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3B3F480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Լանցետ/Նշտար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5BB1607" w14:textId="43E2FD03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Բազմակի օգտագործման մետաղական, մեկ ամբողջական կտոր, մոտ 150 մմ, շեղբի երկարությունը 38-40 մմ: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48CA1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B9501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21</w:t>
            </w:r>
          </w:p>
        </w:tc>
      </w:tr>
      <w:tr w:rsidR="000B3B5A" w:rsidRPr="00CC328F" w14:paraId="3AD6AAB1" w14:textId="77777777" w:rsidTr="00FE1642">
        <w:trPr>
          <w:trHeight w:val="286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384D5258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95CC32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Մկրատ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46B85A95" w14:textId="31894B8A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15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±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3 սմ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977D9A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8B250B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21</w:t>
            </w:r>
          </w:p>
        </w:tc>
      </w:tr>
      <w:tr w:rsidR="000B3B5A" w:rsidRPr="00CC328F" w14:paraId="27E9F740" w14:textId="77777777" w:rsidTr="00FE1642">
        <w:trPr>
          <w:trHeight w:val="1113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585F2E94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568ABB48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Սկուտեղ ուղղանկյուն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33F98FE" w14:textId="3F25301F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Նյութը՝ պոլիպրոպիլեն (PP)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Երկարությունը՝ 400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-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425 մմ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Լայնությունը՝ 300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-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330 մմ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Բարձրությունը՝ 15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-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20 մմ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DD07F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71379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21</w:t>
            </w:r>
          </w:p>
        </w:tc>
      </w:tr>
      <w:tr w:rsidR="000B3B5A" w:rsidRPr="00CC328F" w14:paraId="18234707" w14:textId="77777777" w:rsidTr="00FE1642">
        <w:trPr>
          <w:trHeight w:val="421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55BF0E7E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91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D9BD31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Ներարկիչ պլաստիկե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DFEC31E" w14:textId="6C57903F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5 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1904FF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D663D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42</w:t>
            </w:r>
          </w:p>
        </w:tc>
      </w:tr>
      <w:tr w:rsidR="000B3B5A" w:rsidRPr="00CC328F" w14:paraId="3074E397" w14:textId="77777777" w:rsidTr="00FE1642">
        <w:trPr>
          <w:trHeight w:val="413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C68A000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92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4CEEC4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Ներարկիչ պլաստիկե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414B362F" w14:textId="37B9007F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10 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D6A938B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B2F98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42</w:t>
            </w:r>
          </w:p>
        </w:tc>
      </w:tr>
      <w:tr w:rsidR="000B3B5A" w:rsidRPr="00CC328F" w14:paraId="0BFCAA52" w14:textId="77777777" w:rsidTr="00FE1642">
        <w:trPr>
          <w:trHeight w:val="418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0F4BECE7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93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ECC139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Ներարկիչ պլաստիկե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61942A2" w14:textId="5D816A06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20 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21DF72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768B4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21</w:t>
            </w:r>
          </w:p>
        </w:tc>
      </w:tr>
      <w:tr w:rsidR="000B3B5A" w:rsidRPr="00CC328F" w14:paraId="4C5B402B" w14:textId="77777777" w:rsidTr="00FE1642">
        <w:trPr>
          <w:trHeight w:val="396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771ECF5F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406699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Փորձանոթ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50CDBD5" w14:textId="2A34EC36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Ջերմակայուն ապակուց  20 x 180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5A5378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AD2EB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400</w:t>
            </w:r>
          </w:p>
        </w:tc>
      </w:tr>
      <w:tr w:rsidR="000B3B5A" w:rsidRPr="00CC328F" w14:paraId="0AD34206" w14:textId="77777777" w:rsidTr="00FE1642">
        <w:trPr>
          <w:trHeight w:val="431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3B99CC4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95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2C001AA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Փորձանոթ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B0CB743" w14:textId="4B569554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Ջերմակայուն ապակուց  15 x 160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մմ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1DF83B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A3618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300</w:t>
            </w:r>
          </w:p>
        </w:tc>
      </w:tr>
      <w:tr w:rsidR="000B3B5A" w:rsidRPr="00CC328F" w14:paraId="54996CAB" w14:textId="77777777" w:rsidTr="004209B7">
        <w:trPr>
          <w:trHeight w:val="684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59890F5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28FDEA5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Փորձանոթներ լվանալու խոզանակ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0149FB8" w14:textId="02985B72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M: 240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մմ x 13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240169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D0D0F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21</w:t>
            </w:r>
          </w:p>
        </w:tc>
      </w:tr>
      <w:tr w:rsidR="000B3B5A" w:rsidRPr="00CC328F" w14:paraId="205F4084" w14:textId="77777777" w:rsidTr="00FE1642">
        <w:trPr>
          <w:trHeight w:val="70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CEAAE65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2311D1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Փորձանոթներ լվանալու խոզանակ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61364210" w14:textId="29F8D7E4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L: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270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մմ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 x 15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մմ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9154E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B59F2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0B3B5A" w:rsidRPr="00CC328F" w14:paraId="3CD02392" w14:textId="77777777" w:rsidTr="00FE1642">
        <w:trPr>
          <w:trHeight w:val="686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013AD6EF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49542D2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Փորձանոթների կանգնակ (կալան)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D55BA1E" w14:textId="5530D00C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23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մմ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, 10-12 տեղ/անցք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CD1DAA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321DA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24</w:t>
            </w:r>
          </w:p>
        </w:tc>
      </w:tr>
      <w:tr w:rsidR="000B3B5A" w:rsidRPr="00CC328F" w14:paraId="0B705564" w14:textId="77777777" w:rsidTr="00FE1642">
        <w:trPr>
          <w:trHeight w:val="568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7F16764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2318288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Փորձանոթների կանգնակ (կալան)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0D72AD7" w14:textId="4CAA4B41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16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մմ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,  10-12 տեղ/անցք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93609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D6225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24</w:t>
            </w:r>
          </w:p>
        </w:tc>
      </w:tr>
      <w:tr w:rsidR="000B3B5A" w:rsidRPr="00CC328F" w14:paraId="621E2C6B" w14:textId="77777777" w:rsidTr="00FE1642">
        <w:trPr>
          <w:trHeight w:val="548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F8894FF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5C8F94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Փորձանոթի բռնակ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6A0F7EA4" w14:textId="3EB4EC7A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Սահող անուրով (хомут), փայտյա բռնակով, հարմար է 15-25 մմ փորձանոթի համար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F7A4AB8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5463B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0B3B5A" w:rsidRPr="00CC328F" w14:paraId="353E5509" w14:textId="77777777" w:rsidTr="00FE1642">
        <w:trPr>
          <w:trHeight w:val="428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3A9AEAED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43348B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Պինցետ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E7933F4" w14:textId="1CE9DABB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Չժանգոտվող պողպատից, ուղիղ, 16 սմ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ACAD63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59B6C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21</w:t>
            </w:r>
          </w:p>
        </w:tc>
      </w:tr>
      <w:tr w:rsidR="000B3B5A" w:rsidRPr="00CC328F" w14:paraId="4BAE5DED" w14:textId="77777777" w:rsidTr="00FE1642">
        <w:trPr>
          <w:trHeight w:val="846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33511190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481B8C3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Դիալիզի խողովակ (թաղանթ)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63DFF293" w14:textId="141E6ADF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Թաղանթանյութի հիմքով, ընտրովի թափանցելի նյութ, խողովակի տեսքով, մոլեկուլային զանգվածի.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Անցանելությունը (MCO) 12000-14000 Դա, 14-25 մմ տրամագիծ, 5 մ երկարություն։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169D94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B6805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0B3B5A" w:rsidRPr="00CC328F" w14:paraId="33EE82EB" w14:textId="77777777" w:rsidTr="00FE1642">
        <w:trPr>
          <w:trHeight w:val="702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7B561FE4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3212630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Դիալիզային խողովակի սեղմաններ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66D6D98" w14:textId="657F0772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Հաստությունը՝ 6 մմ։ Լայնությունը՝ 11 մմ։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Փաթեթում 10 հատ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120B3B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Փաթեթ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43F05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03492F80" w14:textId="77777777" w:rsidTr="00FE1642">
        <w:trPr>
          <w:trHeight w:val="401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021387A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580889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Կոնաձև կոլբ 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F060F9B" w14:textId="41E6A0DB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Ջերմակայուն ապակուց, 100 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691910B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32FB6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22</w:t>
            </w:r>
          </w:p>
        </w:tc>
      </w:tr>
      <w:tr w:rsidR="000B3B5A" w:rsidRPr="00CC328F" w14:paraId="20162469" w14:textId="77777777" w:rsidTr="00FE1642">
        <w:trPr>
          <w:trHeight w:val="420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29AFE71E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5C42246B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Կոնաձև կոլբ 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07C0864" w14:textId="47B5CBC6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Ջերմակայուն ապակուց, 250 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15AD74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E5119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22</w:t>
            </w:r>
          </w:p>
        </w:tc>
      </w:tr>
      <w:tr w:rsidR="000B3B5A" w:rsidRPr="00CC328F" w14:paraId="21EF416C" w14:textId="77777777" w:rsidTr="00FE1642">
        <w:trPr>
          <w:trHeight w:val="696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0C7F8439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106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3003B6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Կլորահատակ կոլբ, ստանդարտ 29 շլիֆով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AF396D8" w14:textId="56CAFB2B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Ջերմակայուն ապակուց, 250 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DEE875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0188D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0B3B5A" w:rsidRPr="00CC328F" w14:paraId="63E0520B" w14:textId="77777777" w:rsidTr="00FE1642">
        <w:trPr>
          <w:trHeight w:val="84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72AD943D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81CD75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Կոնաձև կոլբ, Էրլենմեյերի, ստանդարտ 29 շլիֆով և խցանով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57E86D0" w14:textId="0216ADB5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Ջերմակայուն ապակուց, 250 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06C1B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A2502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</w:tr>
      <w:tr w:rsidR="000B3B5A" w:rsidRPr="00CC328F" w14:paraId="617A5702" w14:textId="77777777" w:rsidTr="00FE1642">
        <w:trPr>
          <w:trHeight w:val="704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2FB85F1E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4F25C3A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Կլորահատակ կոլբ, ստանդարտ 14.5 շլիֆով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6D0FCD8" w14:textId="1329ED35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Ջերմակայուն ապակուց, 100 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A80D65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3B1C2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0B3B5A" w:rsidRPr="00CC328F" w14:paraId="1742D293" w14:textId="77777777" w:rsidTr="004209B7">
        <w:trPr>
          <w:trHeight w:val="411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2D68CB7F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2853882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Խցանով չափիչ կոլբ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79BF34D" w14:textId="536423E5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Ապակուց, 2000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4D1995B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D66D8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0B3B5A" w:rsidRPr="00CC328F" w14:paraId="127B8897" w14:textId="77777777" w:rsidTr="00FE1642">
        <w:trPr>
          <w:trHeight w:val="424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7994FD62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3C98A5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Խցանով չափիչ կոլբ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45CD219E" w14:textId="43C1F104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Ապակուց, 500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98F877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D7FC5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0B3B5A" w:rsidRPr="00CC328F" w14:paraId="6AE88A32" w14:textId="77777777" w:rsidTr="00FE1642">
        <w:trPr>
          <w:trHeight w:val="544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2833B8E3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348A07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Խցանով չափիչ կոլբ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44225A4" w14:textId="7B8F17FF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Ապակուց, 250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AAE7E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94695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0B3B5A" w:rsidRPr="00CC328F" w14:paraId="6BBD6A7C" w14:textId="77777777" w:rsidTr="004209B7">
        <w:trPr>
          <w:trHeight w:val="432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760A9A98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FD9B1E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Խցանով չափիչ կոլբ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D8BC2EA" w14:textId="3B988613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Ապակուց, 50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C1617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25174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0B3B5A" w:rsidRPr="00CC328F" w14:paraId="2DB02CF6" w14:textId="77777777" w:rsidTr="00FE1642">
        <w:trPr>
          <w:trHeight w:val="70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5CAB04AB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27DEFB0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Ռետինե կոնաձև խցան 14,5, 1 անցքով 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04FF18A" w14:textId="655C6B3B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d= մեծ 15 / փոքր 11մմ,  1-անցքով d=5-6 մմ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5F1FA0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D8C02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60</w:t>
            </w:r>
          </w:p>
        </w:tc>
      </w:tr>
      <w:tr w:rsidR="000B3B5A" w:rsidRPr="00CC328F" w14:paraId="4B48B377" w14:textId="77777777" w:rsidTr="004209B7">
        <w:trPr>
          <w:trHeight w:val="406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5AB9A784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F5C5E1A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Խցանով չափիչ կոլբ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592DB8B" w14:textId="03B964EC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Ապակուց, 1000 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DFD440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6BDBB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0B3B5A" w:rsidRPr="00CC328F" w14:paraId="020CFE89" w14:textId="77777777" w:rsidTr="00FE1642">
        <w:trPr>
          <w:trHeight w:val="424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3F19BD7D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59873568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Խցանով չափիչ կոլբ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318BE2F" w14:textId="798CABD2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Ապակուց, 100 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44DE0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4B8A4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</w:tr>
      <w:tr w:rsidR="000B3B5A" w:rsidRPr="00CC328F" w14:paraId="0625D559" w14:textId="77777777" w:rsidTr="004209B7">
        <w:trPr>
          <w:trHeight w:val="406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78D79D4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9878C5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Ռետինե կոնաձև խցան 14.5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020AE2C" w14:textId="18F21904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d= մեծ 15 / փոքր 11 մմ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0C66E0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5BDAC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200</w:t>
            </w:r>
          </w:p>
        </w:tc>
      </w:tr>
      <w:tr w:rsidR="000B3B5A" w:rsidRPr="00CC328F" w14:paraId="0038D93F" w14:textId="77777777" w:rsidTr="004209B7">
        <w:trPr>
          <w:trHeight w:val="402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74765A2C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B6E359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Ռետինե կոնաձև խցան 19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4E0A68AC" w14:textId="4844F830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d= մեծ 20 / փոքր 15 մմ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05E7CB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4D9AF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200</w:t>
            </w:r>
          </w:p>
        </w:tc>
      </w:tr>
      <w:tr w:rsidR="000B3B5A" w:rsidRPr="00CC328F" w14:paraId="0BECF28A" w14:textId="77777777" w:rsidTr="00FE1642">
        <w:trPr>
          <w:trHeight w:val="704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FF2E4E9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444479C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Ռետինե կոնաձև խցան 19, 1- անցքով 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2002222" w14:textId="3EC5488C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d=մեծ 20/փոքր 15, 1-անցքով d=5-6 մմ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A2A223B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4D1B1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</w:tr>
      <w:tr w:rsidR="000B3B5A" w:rsidRPr="00CC328F" w14:paraId="2F0C41E7" w14:textId="77777777" w:rsidTr="004209B7">
        <w:trPr>
          <w:trHeight w:val="40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C21477D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43C0587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Եռագլուխ տանձիկ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450E565F" w14:textId="327EA206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Ռետին, 3 փականով, 50 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145A7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A53E4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21</w:t>
            </w:r>
          </w:p>
        </w:tc>
      </w:tr>
      <w:tr w:rsidR="000B3B5A" w:rsidRPr="00CC328F" w14:paraId="5EF19822" w14:textId="77777777" w:rsidTr="00FE1642">
        <w:trPr>
          <w:trHeight w:val="566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044919DB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3719F5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Սիլիկոնային ճկախողովակ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8FB33C3" w14:textId="317CFE46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6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մմ լայնական կտրվածքի ներքին տրամագիծը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7FD812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Մետր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866DD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0B3B5A" w:rsidRPr="00CC328F" w14:paraId="01AE3B1E" w14:textId="77777777" w:rsidTr="004209B7">
        <w:trPr>
          <w:trHeight w:val="39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7566478F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FD438C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Սիլիկոնային ճկախողովակ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B92FFA3" w14:textId="6844DD69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մմ լայնական կտրվածքի ներքին տրամագիծը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65E5D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Մետր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44E97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0B3B5A" w:rsidRPr="00CC328F" w14:paraId="5820B282" w14:textId="77777777" w:rsidTr="004209B7">
        <w:trPr>
          <w:trHeight w:val="731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41E9E9B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5B7565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Սիլիկոնային վակուումային ճկախողովակ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577EA4D" w14:textId="7D2FD463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5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մմ լայնական կտրվածքի ներքին տրամագիծը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644358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Մետր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3F1FC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0B3B5A" w:rsidRPr="00CC328F" w14:paraId="322565B1" w14:textId="77777777" w:rsidTr="00FE1642">
        <w:trPr>
          <w:trHeight w:val="654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796CFED6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579613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Կլայզեն ստանդարտ ապակյա կցափող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C94209F" w14:textId="313020D6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Ստանդարտ շլիֆերով վերևում մուֆթա 14.5/ վերևում մուֆթա 14.5/ վերևում 14.5/ ներքևում մուֆթա 29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B46E3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ECF51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0B3B5A" w:rsidRPr="00CC328F" w14:paraId="0856B706" w14:textId="77777777" w:rsidTr="00FE1642">
        <w:trPr>
          <w:trHeight w:val="692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5FBB15A2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2739DBF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Ապակյա ձող խառնելու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համար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1B96794" w14:textId="71BC568E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h = 20-25 սմ, d =4-5 մմ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C77D7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85A2A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</w:tr>
      <w:tr w:rsidR="000B3B5A" w:rsidRPr="00CC328F" w14:paraId="79ABEB62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01B807C6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125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C0ED8F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Լաբորատոր շտատիվ (կալան) և ամրակներ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0A5A797" w14:textId="42155B6E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Նյութը՝ երկաթ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Հիմքի չափը՝: 7.68"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x 5.43" (19.5 սմ x 13.8 սմ)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Ձողի երկարությունը՝ 60 սմ/23,62», 1 x հիմք, 1 x ձող շտատիվի վրա, 1 x եռանկյունաձև սեղմիչ, 2 x անոթներ պահելու հենակներ, 3 x օղակ, 3 x խաչաձև սեղմակ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E1B16F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Փաթեթ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7C72B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12</w:t>
            </w:r>
          </w:p>
        </w:tc>
      </w:tr>
      <w:tr w:rsidR="000B3B5A" w:rsidRPr="00CC328F" w14:paraId="5AD2201B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53720A3B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58FF6E8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Խտաչափերի հավաքածու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A40C707" w14:textId="486153B7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Հիդրոմետր (աէրոմետր) խտաչափ ~0.7-1.9 գ/սմ3 փաթեթը պարունակի՝ 1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 0.7-0.8, 1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 0.8-0.9,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1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 0.9-1.0, 1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 1.0-1.1, 1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 1.1-1.2, 1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հատ 1.2-1.3, 1հատ 1.3-1.4, </w:t>
            </w:r>
            <w:r w:rsidRPr="00CC328F">
              <w:rPr>
                <w:rFonts w:ascii="Cambria Math" w:hAnsi="Cambria Math" w:cs="Cambria Math"/>
                <w:color w:val="000000"/>
                <w:sz w:val="20"/>
                <w:szCs w:val="20"/>
              </w:rPr>
              <w:t>​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հատ 1.4-1.5, </w:t>
            </w:r>
            <w:r w:rsidRPr="00CC328F">
              <w:rPr>
                <w:rFonts w:ascii="Cambria Math" w:hAnsi="Cambria Math" w:cs="Cambria Math"/>
                <w:color w:val="000000"/>
                <w:sz w:val="20"/>
                <w:szCs w:val="20"/>
              </w:rPr>
              <w:t>​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հատ 1.5-1.6, </w:t>
            </w:r>
            <w:r w:rsidRPr="00CC328F">
              <w:rPr>
                <w:rFonts w:ascii="Cambria Math" w:hAnsi="Cambria Math" w:cs="Cambria Math"/>
                <w:color w:val="000000"/>
                <w:sz w:val="20"/>
                <w:szCs w:val="20"/>
              </w:rPr>
              <w:t>​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հատ 1.6-1.7, </w:t>
            </w:r>
            <w:r w:rsidRPr="00CC328F">
              <w:rPr>
                <w:rFonts w:ascii="Cambria Math" w:hAnsi="Cambria Math" w:cs="Cambria Math"/>
                <w:color w:val="000000"/>
                <w:sz w:val="20"/>
                <w:szCs w:val="20"/>
              </w:rPr>
              <w:t>​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հատ 1.7-1.8, </w:t>
            </w:r>
            <w:r w:rsidRPr="00CC328F">
              <w:rPr>
                <w:rFonts w:ascii="Cambria Math" w:hAnsi="Cambria Math" w:cs="Cambria Math"/>
                <w:color w:val="000000"/>
                <w:sz w:val="20"/>
                <w:szCs w:val="20"/>
              </w:rPr>
              <w:t>​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 1.8-1.9 ապակյա խտաչափեր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202D0A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Հավաքածու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BCBA9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4528E7AF" w14:textId="77777777" w:rsidTr="004209B7">
        <w:trPr>
          <w:trHeight w:val="46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A269130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449CAF0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Ուղղանկյուն մագնիս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49F4BD5F" w14:textId="7D5E080F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Փոքր, ուղղանկյուն, 1,5/1, 5/5 սմ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D11C71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C5642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0B3B5A" w:rsidRPr="00CC328F" w14:paraId="18F540C4" w14:textId="77777777" w:rsidTr="004209B7">
        <w:trPr>
          <w:trHeight w:val="458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D4D0CA6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FEB219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Շպատել-գդալ մետաղական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A752754" w14:textId="21DE45C3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Շպատել՝ գդալ ծայրով, չժանգոտվող պողպատ, 150 մմ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B728A3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66197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0B3B5A" w:rsidRPr="00CC328F" w14:paraId="383A622F" w14:textId="77777777" w:rsidTr="00FE1642">
        <w:trPr>
          <w:trHeight w:val="694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3C2517C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20BCB0F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Նմուշներ այրելու գդալ 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1DD4F3F" w14:textId="0D672199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Այրման շերեփիկ մետաղից, կոթի երկարությունը 450 մմ, գդալի տրամագիծը 10-15 մմ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235C5C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DAD558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0B3B5A" w:rsidRPr="00CC328F" w14:paraId="2E27573D" w14:textId="77777777" w:rsidTr="004209B7">
        <w:trPr>
          <w:trHeight w:val="51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32D57446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41DA7B0B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Տիգելի ունելի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5AF3820" w14:textId="22E05F7E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9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սմ, մետաղ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ական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E09096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8481E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0B3B5A" w:rsidRPr="00CC328F" w14:paraId="67CD0CEB" w14:textId="77777777" w:rsidTr="00FE1642">
        <w:trPr>
          <w:trHeight w:val="712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364A9840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6BFA7F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Ալոնժ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619B8AF7" w14:textId="1FEB2591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Վակումային թորման համար ադապտեր,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105 աստիճան, ստանդարտ կոնուսային միացում, արտաքին՝ 14,5/ներքին՝ 29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2F169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A8F92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0B3B5A" w:rsidRPr="00CC328F" w14:paraId="597D9066" w14:textId="77777777" w:rsidTr="00FE1642">
        <w:trPr>
          <w:trHeight w:val="552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07591C7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966432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Բաժանիչ ձագար, խցանով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632C04EA" w14:textId="6C718F5A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Ապակուց, 125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մլ, տեֆլոնային փականով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AC570A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CB268D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0B3B5A" w:rsidRPr="00CC328F" w14:paraId="291152F5" w14:textId="77777777" w:rsidTr="004209B7">
        <w:trPr>
          <w:trHeight w:val="528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1198746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B6769B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Ձագար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94E55F0" w14:textId="16F89915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Պլաստիկից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, d = 5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±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1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սմ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30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մմ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գլան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6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մմ գլանի տրամագիծը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43993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E96A5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21</w:t>
            </w:r>
          </w:p>
        </w:tc>
      </w:tr>
      <w:tr w:rsidR="000B3B5A" w:rsidRPr="00CC328F" w14:paraId="10F8ACC6" w14:textId="77777777" w:rsidTr="00FE1642">
        <w:trPr>
          <w:trHeight w:val="554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8A83EBF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97BF2A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Ձագար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3183B77" w14:textId="5A157BD1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Ապակուց, d = 10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սմ, 40 մմ գլան, 6 մմ-գլանի տրամագիծը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3AE45C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1E4B2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0B3B5A" w:rsidRPr="00CC328F" w14:paraId="0C3C644C" w14:textId="77777777" w:rsidTr="00FE1642">
        <w:trPr>
          <w:trHeight w:val="562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2F08F448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05904B8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Ձագար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BADED3C" w14:textId="5E4A1183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Ապակուց, d = 5±1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սմ, 30 մմ գլան, 4 մմ-գլանի տրամագիծը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A72C7F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B3876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21</w:t>
            </w:r>
          </w:p>
        </w:tc>
      </w:tr>
      <w:tr w:rsidR="000B3B5A" w:rsidRPr="00CC328F" w14:paraId="5BF0053C" w14:textId="77777777" w:rsidTr="00FE1642">
        <w:trPr>
          <w:trHeight w:val="542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03E06EB0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5402F67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Բյուխների ձագար № 1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0B5B9E7" w14:textId="5A8EA8CD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Տարողությունը 50 մլ, վերին Ø 60 մմ, ստորին Ø 15 մմ, անցքեր Ø 1,25 մմ, h=100 մմ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6A98CC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552C8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0B3B5A" w:rsidRPr="00CC328F" w14:paraId="75E41A97" w14:textId="77777777" w:rsidTr="00FE1642">
        <w:trPr>
          <w:trHeight w:val="720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2205C928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5302CEC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Բյուրետ տեֆլոնային փականով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DC2D067" w14:textId="1587BDB9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25 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5C1D6C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847868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0B3B5A" w:rsidRPr="00CC328F" w14:paraId="779F767A" w14:textId="77777777" w:rsidTr="00FE1642">
        <w:trPr>
          <w:trHeight w:val="54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ADD135B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E3C77A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Բյուխների կոլբ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0C81E16" w14:textId="13862C2A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Ապակուց, 500 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836FD98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C7D2A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0B3B5A" w:rsidRPr="00CC328F" w14:paraId="33352FB0" w14:textId="77777777" w:rsidTr="004209B7">
        <w:trPr>
          <w:trHeight w:val="854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3B9129E5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4B010E88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Ապակուց մազական խողովակներ ՆՇՔ-ի համար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297572B" w14:textId="42073F8E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Կապիլյարային ապակյա խողովակ նմուշների համար, երկարությունը՝ 100 մմ, ներքին տրամագիծը (ID)՝ 0.3 մմ, արտաքին տրամագիծը (OD)՝ 0.5 մմ, մեկ փաթեթում 1000 հատ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F7C55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Փաթեթ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0EE18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0B3B5A" w:rsidRPr="00CC328F" w14:paraId="63D4F308" w14:textId="77777777" w:rsidTr="004209B7">
        <w:trPr>
          <w:trHeight w:val="911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A734D87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140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5471FEA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Գազատար ապակե խողովակների հավաքածու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443E307" w14:textId="66076ACB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Հավաքածուն ներառում է՝ խողովակների արտաքին տրամագիծը d =5.0-5.5 մմ, 1 x կարճ ուղիղ խողովակ 70մմ; 1 x երկար ուղիղ խողովակ 170մմ; 1 x ուղանկյոըն ծնկաձև խողովակ 160մմ և 60մմ; 1 x ուղանկյուն ծնկաձև խողովակ 60մմ և 60մմ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B69558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Հավաքածու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33BAF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21</w:t>
            </w:r>
          </w:p>
        </w:tc>
      </w:tr>
      <w:tr w:rsidR="000B3B5A" w:rsidRPr="00CC328F" w14:paraId="00014BA7" w14:textId="77777777" w:rsidTr="004209B7">
        <w:trPr>
          <w:trHeight w:val="671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7B7C55C4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BF3349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Պլաստիկե տարա կափարիչով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6C347BF6" w14:textId="36F74DFB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Պլաստիկ պտուտակավոր կափարիչով, 50 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846BC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75A48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</w:tr>
      <w:tr w:rsidR="000B3B5A" w:rsidRPr="00CC328F" w14:paraId="71C94BE2" w14:textId="77777777" w:rsidTr="00FE1642">
        <w:trPr>
          <w:trHeight w:val="563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CBFF76B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B83B51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Պլաստիկե տարա կափարիչով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6C7064E" w14:textId="254CDBD2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Պլաստիկ պտուտակավոր կափարիչով, 100 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C4994D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30B04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</w:tr>
      <w:tr w:rsidR="000B3B5A" w:rsidRPr="00CC328F" w14:paraId="3A15A28E" w14:textId="77777777" w:rsidTr="00FE1642">
        <w:trPr>
          <w:trHeight w:val="41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52711822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57B7B41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Լվացման շիշ, պլաստկից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D845A67" w14:textId="759760B5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500 մլ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98CF3EB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328B6B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22</w:t>
            </w:r>
          </w:p>
        </w:tc>
      </w:tr>
      <w:tr w:rsidR="000B3B5A" w:rsidRPr="00CC328F" w14:paraId="6D494AC4" w14:textId="77777777" w:rsidTr="00FE1642">
        <w:trPr>
          <w:trHeight w:val="831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B09F55A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81680B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Չափիչ գլան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255ED64" w14:textId="77777777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Ապակուց, 10 մլ</w:t>
            </w:r>
          </w:p>
          <w:p w14:paraId="0580CC41" w14:textId="4D39CB8E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Բարձրություն` 150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±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5 մմ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 xml:space="preserve">Տրամագիծը` 10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±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2 մմ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928928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71296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22</w:t>
            </w:r>
          </w:p>
        </w:tc>
      </w:tr>
      <w:tr w:rsidR="000B3B5A" w:rsidRPr="00CC328F" w14:paraId="64F8EE51" w14:textId="77777777" w:rsidTr="004209B7">
        <w:trPr>
          <w:trHeight w:val="376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2FC628D5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0192EF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Պետրիի թաս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412AE343" w14:textId="164EDC35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Ապակուց, 100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*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15 մմ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55D6A0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61D45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22</w:t>
            </w:r>
          </w:p>
        </w:tc>
      </w:tr>
      <w:tr w:rsidR="000B3B5A" w:rsidRPr="00CC328F" w14:paraId="3180C003" w14:textId="77777777" w:rsidTr="00FE1642">
        <w:trPr>
          <w:trHeight w:val="838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3CDB98F4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4F87A85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Թաս գոլորշիացման համար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2515045" w14:textId="7813D072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Ճենապակյա, 100մլ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 xml:space="preserve">Տրամագիծը` 90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±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5 մմ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  <w:t xml:space="preserve">Բարձրությունը` 35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±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3 մմ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48131EC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4F624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0B3B5A" w:rsidRPr="00CC328F" w14:paraId="48D22DB1" w14:textId="77777777" w:rsidTr="004209B7">
        <w:trPr>
          <w:trHeight w:val="422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3352FFD1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22CCEC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Ճենապակյա տիգել N3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C0506E0" w14:textId="7EB70EEA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Ճենապակյա տիգել կափարիչով, ~18 մլ, d=35 մմ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7E598C4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067962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0B3B5A" w:rsidRPr="00CC328F" w14:paraId="349C8E13" w14:textId="77777777" w:rsidTr="00FE1642">
        <w:trPr>
          <w:trHeight w:val="716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22FAA74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39AB051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«Ունիսեքս» լաբորատոր խալաթներ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0EF6B91" w14:textId="77C74072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Տարբեր չափերի  ~ XS-15%, S-25%, M-30%, L-25%, XL-5%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BFE919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FC146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30</w:t>
            </w:r>
          </w:p>
        </w:tc>
      </w:tr>
      <w:tr w:rsidR="000B3B5A" w:rsidRPr="00CC328F" w14:paraId="066F62DD" w14:textId="77777777" w:rsidTr="00FE1642">
        <w:trPr>
          <w:trHeight w:val="41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75034165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8F0BF5F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Պլանշետ փոսիկներով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66EA66C4" w14:textId="3F5938CB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Well plates 0.2 մլ 10/10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75637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A79488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</w:tr>
      <w:tr w:rsidR="000B3B5A" w:rsidRPr="00CC328F" w14:paraId="5348BDFE" w14:textId="77777777" w:rsidTr="00FE1642">
        <w:trPr>
          <w:trHeight w:val="1037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7A306829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2E18EFB9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Նատրիումի քլորիդի մոդել 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DB14561" w14:textId="2703C592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Պլաստիկ, պարունակությունը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•13 նատրիում,մոխրագույն, տրամագիծը 23 մմ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14 քլոր, կանաչ,տրամագիծը 32 մմ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br/>
              <w:t>• 54 մոխրագույն, միջին կապեր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4BF646A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Փաթեթ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864AE7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0B3B5A" w:rsidRPr="00CC328F" w14:paraId="20A2C547" w14:textId="77777777" w:rsidTr="00FE1642">
        <w:trPr>
          <w:trHeight w:val="450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28AD91FE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25C67326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«Կոկորդիլոս» տիպի սեղմակներ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493C4348" w14:textId="4CA3467F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«Կոկորդիլոս» տիպի 16AWG1.27, քառակուսի, 10A փափուկ սիլիկոնային լարեր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EE102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2AEFD0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0B3B5A" w:rsidRPr="00CC328F" w14:paraId="633E8B48" w14:textId="77777777" w:rsidTr="00FE1642">
        <w:trPr>
          <w:trHeight w:val="872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F76F83B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321DB531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Սիլիկոնային մեկուսիչներով լարեր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8BCF6C3" w14:textId="5FFEB76B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 xml:space="preserve">5 հատ տարբեր գույնի, 28AWG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br/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4536823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Մետր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E966D6" w14:textId="77777777" w:rsidR="00CC328F" w:rsidRPr="00CC328F" w:rsidRDefault="00CC328F" w:rsidP="007E4BBC">
            <w:pPr>
              <w:ind w:right="-198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</w:tr>
      <w:tr w:rsidR="000B3B5A" w:rsidRPr="00CC328F" w14:paraId="2BE3FF85" w14:textId="77777777" w:rsidTr="00FE1642">
        <w:trPr>
          <w:trHeight w:val="443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717226E4" w14:textId="77777777" w:rsidR="00CC328F" w:rsidRPr="00CC328F" w:rsidRDefault="00CC328F" w:rsidP="00CC328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434ADB95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Սպասքի չորանոց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9D6CC8E" w14:textId="61613D0F" w:rsidR="00CC328F" w:rsidRPr="00CC328F" w:rsidRDefault="00CC328F" w:rsidP="00CC328F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Խոհանոցի, մեկ հարկանի, մեծ (47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x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38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x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9 սմ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±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10%), պլաստիկ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0722CDE" w14:textId="77777777" w:rsidR="00CC328F" w:rsidRPr="00CC328F" w:rsidRDefault="00CC328F" w:rsidP="00CC32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956337" w14:textId="77777777" w:rsidR="00CC328F" w:rsidRPr="00CC328F" w:rsidRDefault="00CC328F" w:rsidP="007E4BB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C328F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</w:tbl>
    <w:p w14:paraId="275C0D2B" w14:textId="77777777" w:rsidR="000B3B5A" w:rsidRDefault="000B3B5A" w:rsidP="000B3B5A">
      <w:pPr>
        <w:rPr>
          <w:rFonts w:ascii="GHEA Grapalat" w:hAnsi="GHEA Grapalat" w:cs="Sylfaen"/>
          <w:b/>
          <w:color w:val="000000"/>
          <w:lang w:val="hy-AM" w:eastAsia="ru-RU"/>
        </w:rPr>
      </w:pPr>
      <w:bookmarkStart w:id="0" w:name="_Hlk192007421"/>
    </w:p>
    <w:p w14:paraId="6B366EB6" w14:textId="77777777" w:rsidR="007C3B38" w:rsidRDefault="007C3B38" w:rsidP="007C3B38">
      <w:pPr>
        <w:pStyle w:val="ListParagraph"/>
        <w:widowControl w:val="0"/>
        <w:numPr>
          <w:ilvl w:val="0"/>
          <w:numId w:val="20"/>
        </w:numPr>
        <w:tabs>
          <w:tab w:val="left" w:pos="652"/>
          <w:tab w:val="left" w:pos="5760"/>
          <w:tab w:val="right" w:pos="15398"/>
        </w:tabs>
        <w:jc w:val="both"/>
        <w:rPr>
          <w:rFonts w:ascii="GHEA Grapalat" w:hAnsi="GHEA Grapalat" w:cs="Sylfaen"/>
          <w:b/>
          <w:i/>
          <w:sz w:val="16"/>
          <w:szCs w:val="16"/>
          <w:lang w:val="hy-AM"/>
        </w:rPr>
      </w:pPr>
      <w:r w:rsidRPr="00F404DD"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  <w:t>Ծանոթություն՝</w:t>
      </w:r>
      <w:r w:rsidRPr="001F5652">
        <w:rPr>
          <w:rFonts w:ascii="GHEA Grapalat" w:hAnsi="GHEA Grapalat" w:cs="Sylfaen"/>
          <w:b/>
          <w:i/>
          <w:sz w:val="16"/>
          <w:szCs w:val="16"/>
          <w:lang w:val="hy-AM"/>
        </w:rPr>
        <w:t xml:space="preserve">  </w:t>
      </w:r>
      <w:r>
        <w:rPr>
          <w:rFonts w:ascii="GHEA Grapalat" w:hAnsi="GHEA Grapalat" w:cs="Sylfaen"/>
          <w:b/>
          <w:i/>
          <w:sz w:val="16"/>
          <w:szCs w:val="16"/>
          <w:lang w:val="hy-AM"/>
        </w:rPr>
        <w:t>Գնորդի</w:t>
      </w:r>
      <w:r w:rsidRPr="00443FCE">
        <w:rPr>
          <w:rFonts w:ascii="GHEA Grapalat" w:hAnsi="GHEA Grapalat" w:cs="Sylfaen"/>
          <w:b/>
          <w:i/>
          <w:sz w:val="16"/>
          <w:szCs w:val="16"/>
          <w:lang w:val="hy-AM"/>
        </w:rPr>
        <w:t xml:space="preserve"> համար նախընտրելի է, որ մասնակիցը հայտի համար ֆայլերը կազմի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 </w:t>
      </w:r>
    </w:p>
    <w:p w14:paraId="224228C4" w14:textId="77777777" w:rsidR="007C3B38" w:rsidRDefault="007C3B38" w:rsidP="007C3B38">
      <w:pPr>
        <w:jc w:val="both"/>
        <w:rPr>
          <w:rFonts w:ascii="GHEA Grapalat" w:hAnsi="GHEA Grapalat" w:cs="Sylfaen"/>
          <w:b/>
          <w:i/>
          <w:sz w:val="16"/>
          <w:szCs w:val="16"/>
          <w:lang w:val="hy-AM"/>
        </w:rPr>
      </w:pPr>
    </w:p>
    <w:p w14:paraId="38DCA6FB" w14:textId="04925DA4" w:rsidR="005B2C13" w:rsidRDefault="005B2C13" w:rsidP="000B3B5A">
      <w:pPr>
        <w:rPr>
          <w:rFonts w:ascii="GHEA Grapalat" w:hAnsi="GHEA Grapalat" w:cs="Sylfaen"/>
          <w:b/>
          <w:color w:val="000000"/>
          <w:lang w:val="hy-AM" w:eastAsia="ru-RU"/>
        </w:rPr>
      </w:pPr>
      <w:bookmarkStart w:id="1" w:name="_GoBack"/>
      <w:bookmarkEnd w:id="1"/>
    </w:p>
    <w:p w14:paraId="7E1F13CC" w14:textId="0947744C" w:rsidR="004209B7" w:rsidRDefault="004209B7" w:rsidP="000B3B5A">
      <w:pPr>
        <w:rPr>
          <w:rFonts w:ascii="GHEA Grapalat" w:hAnsi="GHEA Grapalat" w:cs="Sylfaen"/>
          <w:b/>
          <w:color w:val="000000"/>
          <w:lang w:val="hy-AM" w:eastAsia="ru-RU"/>
        </w:rPr>
      </w:pPr>
    </w:p>
    <w:p w14:paraId="15452C67" w14:textId="19C52604" w:rsidR="004209B7" w:rsidRDefault="004209B7" w:rsidP="000B3B5A">
      <w:pPr>
        <w:rPr>
          <w:rFonts w:ascii="GHEA Grapalat" w:hAnsi="GHEA Grapalat" w:cs="Sylfaen"/>
          <w:b/>
          <w:color w:val="000000"/>
          <w:lang w:val="hy-AM" w:eastAsia="ru-RU"/>
        </w:rPr>
      </w:pPr>
    </w:p>
    <w:tbl>
      <w:tblPr>
        <w:tblpPr w:leftFromText="180" w:rightFromText="180" w:vertAnchor="page" w:horzAnchor="page" w:tblpX="2761" w:tblpY="1636"/>
        <w:tblW w:w="10465" w:type="dxa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57B5B" w14:paraId="22719C13" w14:textId="77777777" w:rsidTr="00657B5B">
        <w:tc>
          <w:tcPr>
            <w:tcW w:w="4534" w:type="dxa"/>
          </w:tcPr>
          <w:p w14:paraId="01964818" w14:textId="77777777" w:rsidR="00657B5B" w:rsidRDefault="00657B5B" w:rsidP="00657B5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14:paraId="7D588161" w14:textId="77777777" w:rsidR="00657B5B" w:rsidRDefault="00657B5B" w:rsidP="00657B5B">
            <w:pPr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14:paraId="47685D13" w14:textId="77777777" w:rsidR="00657B5B" w:rsidRDefault="00657B5B" w:rsidP="00657B5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14:paraId="09C78A6E" w14:textId="77777777" w:rsidR="00657B5B" w:rsidRDefault="00657B5B" w:rsidP="00657B5B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14:paraId="47166059" w14:textId="77777777" w:rsidR="00657B5B" w:rsidRDefault="00657B5B" w:rsidP="00657B5B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14:paraId="407B0DA0" w14:textId="77777777" w:rsidR="00657B5B" w:rsidRDefault="00657B5B" w:rsidP="00657B5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14:paraId="4BC67E0E" w14:textId="77777777" w:rsidR="00657B5B" w:rsidRDefault="00657B5B" w:rsidP="00657B5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14:paraId="18DEAB24" w14:textId="77777777" w:rsidR="00657B5B" w:rsidRDefault="00657B5B" w:rsidP="00657B5B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14:paraId="31584591" w14:textId="77777777" w:rsidR="00657B5B" w:rsidRDefault="00657B5B" w:rsidP="00657B5B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14:paraId="3B501C94" w14:textId="77777777" w:rsidR="004209B7" w:rsidRDefault="004209B7" w:rsidP="000B3B5A">
      <w:pPr>
        <w:rPr>
          <w:rFonts w:ascii="GHEA Grapalat" w:hAnsi="GHEA Grapalat" w:cs="Sylfaen"/>
          <w:b/>
          <w:color w:val="000000"/>
          <w:lang w:val="hy-AM" w:eastAsia="ru-RU"/>
        </w:rPr>
      </w:pPr>
    </w:p>
    <w:bookmarkEnd w:id="0"/>
    <w:p w14:paraId="790FED58" w14:textId="77777777" w:rsidR="00480AE5" w:rsidRDefault="00480AE5" w:rsidP="007A2C2E">
      <w:pPr>
        <w:jc w:val="center"/>
        <w:rPr>
          <w:rFonts w:ascii="GHEA Grapalat" w:hAnsi="GHEA Grapalat" w:cs="Sylfaen"/>
          <w:b/>
          <w:color w:val="000000"/>
          <w:lang w:val="hy-AM" w:eastAsia="ru-RU"/>
        </w:rPr>
      </w:pPr>
    </w:p>
    <w:sectPr w:rsidR="00480AE5" w:rsidSect="009F34D5">
      <w:pgSz w:w="16838" w:h="11906" w:orient="landscape" w:code="9"/>
      <w:pgMar w:top="540" w:right="908" w:bottom="540" w:left="126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48227B" w14:textId="77777777" w:rsidR="00B4188B" w:rsidRDefault="00B4188B">
      <w:r>
        <w:separator/>
      </w:r>
    </w:p>
  </w:endnote>
  <w:endnote w:type="continuationSeparator" w:id="0">
    <w:p w14:paraId="6828CCEF" w14:textId="77777777" w:rsidR="00B4188B" w:rsidRDefault="00B41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AA183" w14:textId="77777777" w:rsidR="00B4188B" w:rsidRDefault="00B4188B">
      <w:r>
        <w:separator/>
      </w:r>
    </w:p>
  </w:footnote>
  <w:footnote w:type="continuationSeparator" w:id="0">
    <w:p w14:paraId="74EECC3A" w14:textId="77777777" w:rsidR="00B4188B" w:rsidRDefault="00B41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23F04"/>
    <w:multiLevelType w:val="hybridMultilevel"/>
    <w:tmpl w:val="9804656E"/>
    <w:lvl w:ilvl="0" w:tplc="040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4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A54C45"/>
    <w:multiLevelType w:val="hybridMultilevel"/>
    <w:tmpl w:val="3BFA5E44"/>
    <w:lvl w:ilvl="0" w:tplc="8CF89CA6">
      <w:numFmt w:val="bullet"/>
      <w:lvlText w:val="•"/>
      <w:lvlJc w:val="left"/>
      <w:pPr>
        <w:ind w:left="927" w:hanging="360"/>
      </w:pPr>
      <w:rPr>
        <w:rFonts w:ascii="GHEA Grapalat" w:eastAsiaTheme="minorEastAsia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5039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8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53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259" w:hanging="360"/>
      </w:pPr>
      <w:rPr>
        <w:rFonts w:ascii="Wingdings" w:hAnsi="Wingdings" w:hint="default"/>
      </w:rPr>
    </w:lvl>
  </w:abstractNum>
  <w:abstractNum w:abstractNumId="8" w15:restartNumberingAfterBreak="0">
    <w:nsid w:val="3C3342CC"/>
    <w:multiLevelType w:val="hybridMultilevel"/>
    <w:tmpl w:val="9B08EF0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F01201"/>
    <w:multiLevelType w:val="hybridMultilevel"/>
    <w:tmpl w:val="D2162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6F54CAD"/>
    <w:multiLevelType w:val="hybridMultilevel"/>
    <w:tmpl w:val="9BA46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A65594"/>
    <w:multiLevelType w:val="hybridMultilevel"/>
    <w:tmpl w:val="CC768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ED47C3"/>
    <w:multiLevelType w:val="hybridMultilevel"/>
    <w:tmpl w:val="783C2E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170EEC"/>
    <w:multiLevelType w:val="hybridMultilevel"/>
    <w:tmpl w:val="5ED6BB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143067"/>
    <w:multiLevelType w:val="hybridMultilevel"/>
    <w:tmpl w:val="5B984A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0C7830"/>
    <w:multiLevelType w:val="hybridMultilevel"/>
    <w:tmpl w:val="515462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7"/>
  </w:num>
  <w:num w:numId="5">
    <w:abstractNumId w:val="16"/>
  </w:num>
  <w:num w:numId="6">
    <w:abstractNumId w:val="19"/>
  </w:num>
  <w:num w:numId="7">
    <w:abstractNumId w:val="2"/>
  </w:num>
  <w:num w:numId="8">
    <w:abstractNumId w:val="9"/>
  </w:num>
  <w:num w:numId="9">
    <w:abstractNumId w:val="4"/>
  </w:num>
  <w:num w:numId="10">
    <w:abstractNumId w:val="5"/>
  </w:num>
  <w:num w:numId="11">
    <w:abstractNumId w:val="18"/>
  </w:num>
  <w:num w:numId="12">
    <w:abstractNumId w:val="8"/>
  </w:num>
  <w:num w:numId="13">
    <w:abstractNumId w:val="6"/>
  </w:num>
  <w:num w:numId="14">
    <w:abstractNumId w:val="17"/>
  </w:num>
  <w:num w:numId="15">
    <w:abstractNumId w:val="14"/>
  </w:num>
  <w:num w:numId="16">
    <w:abstractNumId w:val="13"/>
  </w:num>
  <w:num w:numId="17">
    <w:abstractNumId w:val="15"/>
  </w:num>
  <w:num w:numId="18">
    <w:abstractNumId w:val="10"/>
  </w:num>
  <w:num w:numId="19">
    <w:abstractNumId w:val="12"/>
  </w:num>
  <w:num w:numId="20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6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F"/>
    <w:rsid w:val="00000345"/>
    <w:rsid w:val="00000375"/>
    <w:rsid w:val="0000037D"/>
    <w:rsid w:val="00000958"/>
    <w:rsid w:val="000016BB"/>
    <w:rsid w:val="0000249E"/>
    <w:rsid w:val="00002C23"/>
    <w:rsid w:val="000031E3"/>
    <w:rsid w:val="00003941"/>
    <w:rsid w:val="00003DF0"/>
    <w:rsid w:val="00003FCC"/>
    <w:rsid w:val="00004D5C"/>
    <w:rsid w:val="00005D30"/>
    <w:rsid w:val="00005F89"/>
    <w:rsid w:val="0000657D"/>
    <w:rsid w:val="00006950"/>
    <w:rsid w:val="000072E2"/>
    <w:rsid w:val="000076A1"/>
    <w:rsid w:val="0000776B"/>
    <w:rsid w:val="0001113B"/>
    <w:rsid w:val="000115F7"/>
    <w:rsid w:val="00011AD8"/>
    <w:rsid w:val="00011D6D"/>
    <w:rsid w:val="00012347"/>
    <w:rsid w:val="00012E2C"/>
    <w:rsid w:val="00013093"/>
    <w:rsid w:val="000132F3"/>
    <w:rsid w:val="00013C24"/>
    <w:rsid w:val="000152DE"/>
    <w:rsid w:val="00015BD5"/>
    <w:rsid w:val="000173B7"/>
    <w:rsid w:val="00017484"/>
    <w:rsid w:val="000206E5"/>
    <w:rsid w:val="00021C2E"/>
    <w:rsid w:val="00022256"/>
    <w:rsid w:val="00023384"/>
    <w:rsid w:val="00023986"/>
    <w:rsid w:val="000239EC"/>
    <w:rsid w:val="00023FA9"/>
    <w:rsid w:val="0002469B"/>
    <w:rsid w:val="000246E6"/>
    <w:rsid w:val="00025353"/>
    <w:rsid w:val="00026351"/>
    <w:rsid w:val="0002682A"/>
    <w:rsid w:val="00026E0A"/>
    <w:rsid w:val="000273EE"/>
    <w:rsid w:val="000275BF"/>
    <w:rsid w:val="00030D40"/>
    <w:rsid w:val="000312D9"/>
    <w:rsid w:val="000313A6"/>
    <w:rsid w:val="00032BD4"/>
    <w:rsid w:val="00032D6A"/>
    <w:rsid w:val="000330A3"/>
    <w:rsid w:val="00033946"/>
    <w:rsid w:val="00033B20"/>
    <w:rsid w:val="00033D3D"/>
    <w:rsid w:val="0003488F"/>
    <w:rsid w:val="000360F7"/>
    <w:rsid w:val="00036115"/>
    <w:rsid w:val="0003645E"/>
    <w:rsid w:val="000372F3"/>
    <w:rsid w:val="000379CC"/>
    <w:rsid w:val="00037DDE"/>
    <w:rsid w:val="000408D8"/>
    <w:rsid w:val="00042642"/>
    <w:rsid w:val="00042A43"/>
    <w:rsid w:val="00042D62"/>
    <w:rsid w:val="0004387F"/>
    <w:rsid w:val="0004563D"/>
    <w:rsid w:val="00045EF1"/>
    <w:rsid w:val="000462FA"/>
    <w:rsid w:val="00046A04"/>
    <w:rsid w:val="00046B59"/>
    <w:rsid w:val="00046BAC"/>
    <w:rsid w:val="00047BE5"/>
    <w:rsid w:val="00051490"/>
    <w:rsid w:val="000518E9"/>
    <w:rsid w:val="00051B7F"/>
    <w:rsid w:val="00051DC4"/>
    <w:rsid w:val="000532B1"/>
    <w:rsid w:val="00053440"/>
    <w:rsid w:val="000537FF"/>
    <w:rsid w:val="00053BFB"/>
    <w:rsid w:val="000540E6"/>
    <w:rsid w:val="000542BB"/>
    <w:rsid w:val="00054703"/>
    <w:rsid w:val="00054B71"/>
    <w:rsid w:val="00055129"/>
    <w:rsid w:val="00055195"/>
    <w:rsid w:val="000556E5"/>
    <w:rsid w:val="00055CC2"/>
    <w:rsid w:val="00056516"/>
    <w:rsid w:val="00056AB4"/>
    <w:rsid w:val="00057264"/>
    <w:rsid w:val="0006045A"/>
    <w:rsid w:val="000604CF"/>
    <w:rsid w:val="00060E63"/>
    <w:rsid w:val="00060FB1"/>
    <w:rsid w:val="000610FD"/>
    <w:rsid w:val="000612FE"/>
    <w:rsid w:val="0006220B"/>
    <w:rsid w:val="00062243"/>
    <w:rsid w:val="00062D4E"/>
    <w:rsid w:val="0006311D"/>
    <w:rsid w:val="00065136"/>
    <w:rsid w:val="00065C3B"/>
    <w:rsid w:val="00065CC8"/>
    <w:rsid w:val="00066FBA"/>
    <w:rsid w:val="000704B9"/>
    <w:rsid w:val="0007094E"/>
    <w:rsid w:val="00070DBB"/>
    <w:rsid w:val="00071774"/>
    <w:rsid w:val="00071D1C"/>
    <w:rsid w:val="00071F03"/>
    <w:rsid w:val="00073430"/>
    <w:rsid w:val="000735B0"/>
    <w:rsid w:val="00073A04"/>
    <w:rsid w:val="00073A09"/>
    <w:rsid w:val="000754EC"/>
    <w:rsid w:val="00075997"/>
    <w:rsid w:val="000760FF"/>
    <w:rsid w:val="000764C0"/>
    <w:rsid w:val="00076572"/>
    <w:rsid w:val="00076911"/>
    <w:rsid w:val="00077062"/>
    <w:rsid w:val="00077BB9"/>
    <w:rsid w:val="00077CB5"/>
    <w:rsid w:val="00080039"/>
    <w:rsid w:val="000808EB"/>
    <w:rsid w:val="00080BC5"/>
    <w:rsid w:val="00080C4E"/>
    <w:rsid w:val="00080E73"/>
    <w:rsid w:val="00081E4B"/>
    <w:rsid w:val="000822C1"/>
    <w:rsid w:val="0008246D"/>
    <w:rsid w:val="00082ADC"/>
    <w:rsid w:val="00082DE0"/>
    <w:rsid w:val="00083558"/>
    <w:rsid w:val="00084475"/>
    <w:rsid w:val="0008448A"/>
    <w:rsid w:val="000845F6"/>
    <w:rsid w:val="000850A5"/>
    <w:rsid w:val="00085148"/>
    <w:rsid w:val="00085931"/>
    <w:rsid w:val="0008623D"/>
    <w:rsid w:val="000878DB"/>
    <w:rsid w:val="00090233"/>
    <w:rsid w:val="00090E59"/>
    <w:rsid w:val="000911CA"/>
    <w:rsid w:val="0009196B"/>
    <w:rsid w:val="00092D0A"/>
    <w:rsid w:val="0009380C"/>
    <w:rsid w:val="0009449B"/>
    <w:rsid w:val="000946A3"/>
    <w:rsid w:val="000955B7"/>
    <w:rsid w:val="00095EB1"/>
    <w:rsid w:val="00096865"/>
    <w:rsid w:val="0009724C"/>
    <w:rsid w:val="00097AB0"/>
    <w:rsid w:val="00097DE8"/>
    <w:rsid w:val="000A0065"/>
    <w:rsid w:val="000A0F84"/>
    <w:rsid w:val="000A18CF"/>
    <w:rsid w:val="000A1DEE"/>
    <w:rsid w:val="000A1E42"/>
    <w:rsid w:val="000A37CE"/>
    <w:rsid w:val="000A3A23"/>
    <w:rsid w:val="000A43F9"/>
    <w:rsid w:val="000A4623"/>
    <w:rsid w:val="000A49BD"/>
    <w:rsid w:val="000A5B16"/>
    <w:rsid w:val="000A6794"/>
    <w:rsid w:val="000A6B75"/>
    <w:rsid w:val="000A6C41"/>
    <w:rsid w:val="000A72AD"/>
    <w:rsid w:val="000A7528"/>
    <w:rsid w:val="000B033F"/>
    <w:rsid w:val="000B0756"/>
    <w:rsid w:val="000B11E0"/>
    <w:rsid w:val="000B19D4"/>
    <w:rsid w:val="000B257A"/>
    <w:rsid w:val="000B259E"/>
    <w:rsid w:val="000B2DC2"/>
    <w:rsid w:val="000B30DD"/>
    <w:rsid w:val="000B3B5A"/>
    <w:rsid w:val="000B7641"/>
    <w:rsid w:val="000B79CE"/>
    <w:rsid w:val="000B7BD1"/>
    <w:rsid w:val="000B7C54"/>
    <w:rsid w:val="000C062F"/>
    <w:rsid w:val="000C0881"/>
    <w:rsid w:val="000C0A9D"/>
    <w:rsid w:val="000C165F"/>
    <w:rsid w:val="000C266C"/>
    <w:rsid w:val="000C2B59"/>
    <w:rsid w:val="000C3642"/>
    <w:rsid w:val="000C36C6"/>
    <w:rsid w:val="000C3C29"/>
    <w:rsid w:val="000C4B7F"/>
    <w:rsid w:val="000C5439"/>
    <w:rsid w:val="000C5A09"/>
    <w:rsid w:val="000C68F2"/>
    <w:rsid w:val="000C76E6"/>
    <w:rsid w:val="000D06F8"/>
    <w:rsid w:val="000D07E4"/>
    <w:rsid w:val="000D16B6"/>
    <w:rsid w:val="000D1D92"/>
    <w:rsid w:val="000D1F7A"/>
    <w:rsid w:val="000D2366"/>
    <w:rsid w:val="000D251C"/>
    <w:rsid w:val="000D2527"/>
    <w:rsid w:val="000D2A50"/>
    <w:rsid w:val="000D3188"/>
    <w:rsid w:val="000D34C8"/>
    <w:rsid w:val="000D3D6A"/>
    <w:rsid w:val="000D4471"/>
    <w:rsid w:val="000D5766"/>
    <w:rsid w:val="000D590A"/>
    <w:rsid w:val="000D6A89"/>
    <w:rsid w:val="000D6C21"/>
    <w:rsid w:val="000D701E"/>
    <w:rsid w:val="000D77C1"/>
    <w:rsid w:val="000D7EC0"/>
    <w:rsid w:val="000E1083"/>
    <w:rsid w:val="000E1BAB"/>
    <w:rsid w:val="000E1C31"/>
    <w:rsid w:val="000E2427"/>
    <w:rsid w:val="000E267C"/>
    <w:rsid w:val="000E308B"/>
    <w:rsid w:val="000E3C13"/>
    <w:rsid w:val="000E3D1E"/>
    <w:rsid w:val="000E426E"/>
    <w:rsid w:val="000E4C35"/>
    <w:rsid w:val="000E58D3"/>
    <w:rsid w:val="000E59C3"/>
    <w:rsid w:val="000E7612"/>
    <w:rsid w:val="000F109E"/>
    <w:rsid w:val="000F16A1"/>
    <w:rsid w:val="000F1873"/>
    <w:rsid w:val="000F27A9"/>
    <w:rsid w:val="000F332D"/>
    <w:rsid w:val="000F338E"/>
    <w:rsid w:val="000F379A"/>
    <w:rsid w:val="000F3D76"/>
    <w:rsid w:val="000F4093"/>
    <w:rsid w:val="000F4B86"/>
    <w:rsid w:val="000F4D7B"/>
    <w:rsid w:val="000F5032"/>
    <w:rsid w:val="000F527C"/>
    <w:rsid w:val="000F5900"/>
    <w:rsid w:val="000F66BD"/>
    <w:rsid w:val="000F69E1"/>
    <w:rsid w:val="000F6C91"/>
    <w:rsid w:val="000F7026"/>
    <w:rsid w:val="000F78DC"/>
    <w:rsid w:val="000F7AE0"/>
    <w:rsid w:val="000F7BAC"/>
    <w:rsid w:val="0010050E"/>
    <w:rsid w:val="001019AD"/>
    <w:rsid w:val="0010280C"/>
    <w:rsid w:val="0010323D"/>
    <w:rsid w:val="001045BA"/>
    <w:rsid w:val="00104861"/>
    <w:rsid w:val="00106155"/>
    <w:rsid w:val="00106365"/>
    <w:rsid w:val="00106D44"/>
    <w:rsid w:val="00106DEE"/>
    <w:rsid w:val="00106E73"/>
    <w:rsid w:val="00110009"/>
    <w:rsid w:val="0011041B"/>
    <w:rsid w:val="00110AD8"/>
    <w:rsid w:val="00110D13"/>
    <w:rsid w:val="001113AF"/>
    <w:rsid w:val="00113F0D"/>
    <w:rsid w:val="00114C0C"/>
    <w:rsid w:val="001150DC"/>
    <w:rsid w:val="00115403"/>
    <w:rsid w:val="0011587B"/>
    <w:rsid w:val="00115905"/>
    <w:rsid w:val="00115911"/>
    <w:rsid w:val="001159FA"/>
    <w:rsid w:val="0011611E"/>
    <w:rsid w:val="00116419"/>
    <w:rsid w:val="00116E99"/>
    <w:rsid w:val="00117020"/>
    <w:rsid w:val="00117964"/>
    <w:rsid w:val="00117CC9"/>
    <w:rsid w:val="00117DAA"/>
    <w:rsid w:val="00117EC3"/>
    <w:rsid w:val="0012214F"/>
    <w:rsid w:val="00123D29"/>
    <w:rsid w:val="00124461"/>
    <w:rsid w:val="00124C33"/>
    <w:rsid w:val="001254FC"/>
    <w:rsid w:val="00126060"/>
    <w:rsid w:val="0012630E"/>
    <w:rsid w:val="00126760"/>
    <w:rsid w:val="001276C9"/>
    <w:rsid w:val="001305C6"/>
    <w:rsid w:val="00130919"/>
    <w:rsid w:val="00130AE1"/>
    <w:rsid w:val="00130E98"/>
    <w:rsid w:val="00131179"/>
    <w:rsid w:val="00131897"/>
    <w:rsid w:val="00131DB9"/>
    <w:rsid w:val="00132FA8"/>
    <w:rsid w:val="0013396A"/>
    <w:rsid w:val="00133A5A"/>
    <w:rsid w:val="00133BC5"/>
    <w:rsid w:val="00133DF9"/>
    <w:rsid w:val="00134D43"/>
    <w:rsid w:val="00134D6E"/>
    <w:rsid w:val="00134DC5"/>
    <w:rsid w:val="001355F9"/>
    <w:rsid w:val="0013578F"/>
    <w:rsid w:val="00135840"/>
    <w:rsid w:val="00136006"/>
    <w:rsid w:val="00137435"/>
    <w:rsid w:val="001377BA"/>
    <w:rsid w:val="00137A5C"/>
    <w:rsid w:val="001405C7"/>
    <w:rsid w:val="001407B7"/>
    <w:rsid w:val="001408F2"/>
    <w:rsid w:val="001415E5"/>
    <w:rsid w:val="00141606"/>
    <w:rsid w:val="0014163A"/>
    <w:rsid w:val="00143DAB"/>
    <w:rsid w:val="00143E8C"/>
    <w:rsid w:val="0014472E"/>
    <w:rsid w:val="00144F73"/>
    <w:rsid w:val="00145764"/>
    <w:rsid w:val="001458D6"/>
    <w:rsid w:val="00145CC3"/>
    <w:rsid w:val="00147CD0"/>
    <w:rsid w:val="00147F14"/>
    <w:rsid w:val="00150F64"/>
    <w:rsid w:val="001511A5"/>
    <w:rsid w:val="001515DE"/>
    <w:rsid w:val="001522CE"/>
    <w:rsid w:val="00152564"/>
    <w:rsid w:val="0015324E"/>
    <w:rsid w:val="00153A85"/>
    <w:rsid w:val="00153C87"/>
    <w:rsid w:val="00153E63"/>
    <w:rsid w:val="00154147"/>
    <w:rsid w:val="0015523E"/>
    <w:rsid w:val="0015589E"/>
    <w:rsid w:val="00155996"/>
    <w:rsid w:val="00155A4F"/>
    <w:rsid w:val="00155A6A"/>
    <w:rsid w:val="00155C35"/>
    <w:rsid w:val="001561A5"/>
    <w:rsid w:val="001578A1"/>
    <w:rsid w:val="001578D4"/>
    <w:rsid w:val="001600FF"/>
    <w:rsid w:val="0016055A"/>
    <w:rsid w:val="001609F6"/>
    <w:rsid w:val="00160BB4"/>
    <w:rsid w:val="001613D7"/>
    <w:rsid w:val="00161428"/>
    <w:rsid w:val="00161610"/>
    <w:rsid w:val="00164BBC"/>
    <w:rsid w:val="00164D2C"/>
    <w:rsid w:val="00166763"/>
    <w:rsid w:val="001715D1"/>
    <w:rsid w:val="00171B89"/>
    <w:rsid w:val="0017201D"/>
    <w:rsid w:val="001724D7"/>
    <w:rsid w:val="0017255A"/>
    <w:rsid w:val="001727A8"/>
    <w:rsid w:val="00172A1F"/>
    <w:rsid w:val="001730F3"/>
    <w:rsid w:val="0017326C"/>
    <w:rsid w:val="001732FB"/>
    <w:rsid w:val="00174FE1"/>
    <w:rsid w:val="00175852"/>
    <w:rsid w:val="00175F8F"/>
    <w:rsid w:val="00175FDC"/>
    <w:rsid w:val="001763F5"/>
    <w:rsid w:val="00176A38"/>
    <w:rsid w:val="00176A92"/>
    <w:rsid w:val="00176B74"/>
    <w:rsid w:val="00177A5C"/>
    <w:rsid w:val="00177B99"/>
    <w:rsid w:val="00177C7D"/>
    <w:rsid w:val="00180949"/>
    <w:rsid w:val="00180A16"/>
    <w:rsid w:val="00180EE9"/>
    <w:rsid w:val="0018170E"/>
    <w:rsid w:val="00181C60"/>
    <w:rsid w:val="00181DB1"/>
    <w:rsid w:val="00181DBD"/>
    <w:rsid w:val="00181F0F"/>
    <w:rsid w:val="00183004"/>
    <w:rsid w:val="0018301A"/>
    <w:rsid w:val="0018334C"/>
    <w:rsid w:val="00183459"/>
    <w:rsid w:val="00183931"/>
    <w:rsid w:val="001839C9"/>
    <w:rsid w:val="00183AD5"/>
    <w:rsid w:val="00183FEA"/>
    <w:rsid w:val="001849E4"/>
    <w:rsid w:val="00184B7E"/>
    <w:rsid w:val="00184D18"/>
    <w:rsid w:val="00184F17"/>
    <w:rsid w:val="00185239"/>
    <w:rsid w:val="00185684"/>
    <w:rsid w:val="001858D4"/>
    <w:rsid w:val="0018591C"/>
    <w:rsid w:val="00185DF9"/>
    <w:rsid w:val="00186028"/>
    <w:rsid w:val="001865E0"/>
    <w:rsid w:val="00186DE2"/>
    <w:rsid w:val="001912E6"/>
    <w:rsid w:val="00191D5F"/>
    <w:rsid w:val="0019228F"/>
    <w:rsid w:val="00192606"/>
    <w:rsid w:val="001927D8"/>
    <w:rsid w:val="001932A7"/>
    <w:rsid w:val="00193871"/>
    <w:rsid w:val="00194598"/>
    <w:rsid w:val="00195835"/>
    <w:rsid w:val="00195F24"/>
    <w:rsid w:val="00196487"/>
    <w:rsid w:val="00197DB8"/>
    <w:rsid w:val="001A05B5"/>
    <w:rsid w:val="001A23A6"/>
    <w:rsid w:val="001A2579"/>
    <w:rsid w:val="001A2D42"/>
    <w:rsid w:val="001A3F56"/>
    <w:rsid w:val="001A3FEC"/>
    <w:rsid w:val="001A402D"/>
    <w:rsid w:val="001A43A4"/>
    <w:rsid w:val="001A4EF7"/>
    <w:rsid w:val="001A53C8"/>
    <w:rsid w:val="001A5BC8"/>
    <w:rsid w:val="001A5C02"/>
    <w:rsid w:val="001A711F"/>
    <w:rsid w:val="001A7749"/>
    <w:rsid w:val="001B0D9A"/>
    <w:rsid w:val="001B1370"/>
    <w:rsid w:val="001B1932"/>
    <w:rsid w:val="001B1B41"/>
    <w:rsid w:val="001B1FC4"/>
    <w:rsid w:val="001B208C"/>
    <w:rsid w:val="001B2494"/>
    <w:rsid w:val="001B2667"/>
    <w:rsid w:val="001B30A3"/>
    <w:rsid w:val="001B40C7"/>
    <w:rsid w:val="001B45A9"/>
    <w:rsid w:val="001B478E"/>
    <w:rsid w:val="001B6FCF"/>
    <w:rsid w:val="001B72C4"/>
    <w:rsid w:val="001C016A"/>
    <w:rsid w:val="001C069A"/>
    <w:rsid w:val="001C07C6"/>
    <w:rsid w:val="001C0849"/>
    <w:rsid w:val="001C295E"/>
    <w:rsid w:val="001C3AF0"/>
    <w:rsid w:val="001C3D83"/>
    <w:rsid w:val="001C3F6C"/>
    <w:rsid w:val="001C513F"/>
    <w:rsid w:val="001C74ED"/>
    <w:rsid w:val="001C76B5"/>
    <w:rsid w:val="001C79CC"/>
    <w:rsid w:val="001D0183"/>
    <w:rsid w:val="001D103E"/>
    <w:rsid w:val="001D1D00"/>
    <w:rsid w:val="001D2D62"/>
    <w:rsid w:val="001D2FBA"/>
    <w:rsid w:val="001D34A5"/>
    <w:rsid w:val="001D52C5"/>
    <w:rsid w:val="001D59B8"/>
    <w:rsid w:val="001D5FF7"/>
    <w:rsid w:val="001D613B"/>
    <w:rsid w:val="001D6531"/>
    <w:rsid w:val="001D68BF"/>
    <w:rsid w:val="001D6E5A"/>
    <w:rsid w:val="001D7228"/>
    <w:rsid w:val="001D7426"/>
    <w:rsid w:val="001D74FA"/>
    <w:rsid w:val="001D7569"/>
    <w:rsid w:val="001D78C5"/>
    <w:rsid w:val="001D7B47"/>
    <w:rsid w:val="001E0216"/>
    <w:rsid w:val="001E0742"/>
    <w:rsid w:val="001E0775"/>
    <w:rsid w:val="001E142E"/>
    <w:rsid w:val="001E1846"/>
    <w:rsid w:val="001E2794"/>
    <w:rsid w:val="001E2814"/>
    <w:rsid w:val="001E2FD3"/>
    <w:rsid w:val="001E55B2"/>
    <w:rsid w:val="001E5699"/>
    <w:rsid w:val="001E5866"/>
    <w:rsid w:val="001E594A"/>
    <w:rsid w:val="001F0335"/>
    <w:rsid w:val="001F0371"/>
    <w:rsid w:val="001F09AD"/>
    <w:rsid w:val="001F0C0E"/>
    <w:rsid w:val="001F1617"/>
    <w:rsid w:val="001F2108"/>
    <w:rsid w:val="001F3237"/>
    <w:rsid w:val="001F36FA"/>
    <w:rsid w:val="001F386B"/>
    <w:rsid w:val="001F3A54"/>
    <w:rsid w:val="001F4C00"/>
    <w:rsid w:val="001F5FA4"/>
    <w:rsid w:val="001F6578"/>
    <w:rsid w:val="001F68CA"/>
    <w:rsid w:val="001F6A35"/>
    <w:rsid w:val="001F760C"/>
    <w:rsid w:val="001F78CC"/>
    <w:rsid w:val="002002EA"/>
    <w:rsid w:val="002010CA"/>
    <w:rsid w:val="00201117"/>
    <w:rsid w:val="00201DA0"/>
    <w:rsid w:val="00201F2E"/>
    <w:rsid w:val="00202A31"/>
    <w:rsid w:val="00202F4D"/>
    <w:rsid w:val="002032CE"/>
    <w:rsid w:val="00203736"/>
    <w:rsid w:val="00203917"/>
    <w:rsid w:val="00204516"/>
    <w:rsid w:val="00204B03"/>
    <w:rsid w:val="00204E53"/>
    <w:rsid w:val="00206A72"/>
    <w:rsid w:val="0020701A"/>
    <w:rsid w:val="002100B3"/>
    <w:rsid w:val="002101F2"/>
    <w:rsid w:val="00210C5D"/>
    <w:rsid w:val="00210F0C"/>
    <w:rsid w:val="00211059"/>
    <w:rsid w:val="00211791"/>
    <w:rsid w:val="00212C54"/>
    <w:rsid w:val="002137E6"/>
    <w:rsid w:val="00213C5A"/>
    <w:rsid w:val="00213EB8"/>
    <w:rsid w:val="00214DF1"/>
    <w:rsid w:val="00216911"/>
    <w:rsid w:val="00217710"/>
    <w:rsid w:val="00217A4D"/>
    <w:rsid w:val="00217B1A"/>
    <w:rsid w:val="00220448"/>
    <w:rsid w:val="00220ACB"/>
    <w:rsid w:val="00220C7C"/>
    <w:rsid w:val="002218FE"/>
    <w:rsid w:val="002221B6"/>
    <w:rsid w:val="002240AB"/>
    <w:rsid w:val="002248CB"/>
    <w:rsid w:val="002250D8"/>
    <w:rsid w:val="0022515E"/>
    <w:rsid w:val="002252CD"/>
    <w:rsid w:val="00225A01"/>
    <w:rsid w:val="00226412"/>
    <w:rsid w:val="00226605"/>
    <w:rsid w:val="00226CB4"/>
    <w:rsid w:val="002273AD"/>
    <w:rsid w:val="002275E3"/>
    <w:rsid w:val="00227C9F"/>
    <w:rsid w:val="00230B12"/>
    <w:rsid w:val="00230C8F"/>
    <w:rsid w:val="00231EB6"/>
    <w:rsid w:val="0023571C"/>
    <w:rsid w:val="002359C2"/>
    <w:rsid w:val="00236512"/>
    <w:rsid w:val="00236B75"/>
    <w:rsid w:val="0023777A"/>
    <w:rsid w:val="0024027D"/>
    <w:rsid w:val="00240289"/>
    <w:rsid w:val="00240C83"/>
    <w:rsid w:val="00240FBE"/>
    <w:rsid w:val="0024124B"/>
    <w:rsid w:val="002416D5"/>
    <w:rsid w:val="0024186B"/>
    <w:rsid w:val="0024205E"/>
    <w:rsid w:val="00243246"/>
    <w:rsid w:val="00245217"/>
    <w:rsid w:val="00245650"/>
    <w:rsid w:val="00246322"/>
    <w:rsid w:val="00250C4C"/>
    <w:rsid w:val="00251DB8"/>
    <w:rsid w:val="00252C9C"/>
    <w:rsid w:val="00253E7B"/>
    <w:rsid w:val="00253FD3"/>
    <w:rsid w:val="002542AE"/>
    <w:rsid w:val="002543A1"/>
    <w:rsid w:val="00254A36"/>
    <w:rsid w:val="0025556B"/>
    <w:rsid w:val="002559B9"/>
    <w:rsid w:val="00256147"/>
    <w:rsid w:val="002565E2"/>
    <w:rsid w:val="00257773"/>
    <w:rsid w:val="00257FF4"/>
    <w:rsid w:val="002605FC"/>
    <w:rsid w:val="00260E64"/>
    <w:rsid w:val="00261020"/>
    <w:rsid w:val="0026124A"/>
    <w:rsid w:val="00261312"/>
    <w:rsid w:val="0026158D"/>
    <w:rsid w:val="00261649"/>
    <w:rsid w:val="002620DE"/>
    <w:rsid w:val="002625C4"/>
    <w:rsid w:val="00263035"/>
    <w:rsid w:val="00263094"/>
    <w:rsid w:val="00263C9A"/>
    <w:rsid w:val="00263D72"/>
    <w:rsid w:val="0026426F"/>
    <w:rsid w:val="0026433B"/>
    <w:rsid w:val="00264E89"/>
    <w:rsid w:val="00264F40"/>
    <w:rsid w:val="00265D18"/>
    <w:rsid w:val="00266D45"/>
    <w:rsid w:val="002670C8"/>
    <w:rsid w:val="002673B8"/>
    <w:rsid w:val="0027052A"/>
    <w:rsid w:val="00270D59"/>
    <w:rsid w:val="00271B66"/>
    <w:rsid w:val="00271C34"/>
    <w:rsid w:val="00271DF6"/>
    <w:rsid w:val="002737E0"/>
    <w:rsid w:val="00273A88"/>
    <w:rsid w:val="00273B4F"/>
    <w:rsid w:val="00273F7D"/>
    <w:rsid w:val="00274353"/>
    <w:rsid w:val="0027499F"/>
    <w:rsid w:val="00274F0E"/>
    <w:rsid w:val="0027500B"/>
    <w:rsid w:val="002754C4"/>
    <w:rsid w:val="00276441"/>
    <w:rsid w:val="00277F14"/>
    <w:rsid w:val="00280343"/>
    <w:rsid w:val="002809DE"/>
    <w:rsid w:val="00280E91"/>
    <w:rsid w:val="00281387"/>
    <w:rsid w:val="00281D16"/>
    <w:rsid w:val="00282094"/>
    <w:rsid w:val="00282436"/>
    <w:rsid w:val="00283198"/>
    <w:rsid w:val="002834F1"/>
    <w:rsid w:val="002836DC"/>
    <w:rsid w:val="002839F7"/>
    <w:rsid w:val="00283E26"/>
    <w:rsid w:val="00284240"/>
    <w:rsid w:val="00284527"/>
    <w:rsid w:val="002846B1"/>
    <w:rsid w:val="002859A2"/>
    <w:rsid w:val="00285B57"/>
    <w:rsid w:val="0028677D"/>
    <w:rsid w:val="0028726A"/>
    <w:rsid w:val="0028749C"/>
    <w:rsid w:val="0029031E"/>
    <w:rsid w:val="00290AA5"/>
    <w:rsid w:val="00290DE8"/>
    <w:rsid w:val="00291919"/>
    <w:rsid w:val="002926D4"/>
    <w:rsid w:val="00292865"/>
    <w:rsid w:val="002938E3"/>
    <w:rsid w:val="00293A25"/>
    <w:rsid w:val="00293A76"/>
    <w:rsid w:val="00293AEB"/>
    <w:rsid w:val="00293B22"/>
    <w:rsid w:val="002941F2"/>
    <w:rsid w:val="00294B81"/>
    <w:rsid w:val="00294FFF"/>
    <w:rsid w:val="0029515A"/>
    <w:rsid w:val="0029665F"/>
    <w:rsid w:val="0029750E"/>
    <w:rsid w:val="00297A57"/>
    <w:rsid w:val="00297C3E"/>
    <w:rsid w:val="00297DC2"/>
    <w:rsid w:val="002A0573"/>
    <w:rsid w:val="002A200E"/>
    <w:rsid w:val="002A3572"/>
    <w:rsid w:val="002A3785"/>
    <w:rsid w:val="002A464D"/>
    <w:rsid w:val="002A5AA6"/>
    <w:rsid w:val="002A699C"/>
    <w:rsid w:val="002A6AAE"/>
    <w:rsid w:val="002A6E9D"/>
    <w:rsid w:val="002A7380"/>
    <w:rsid w:val="002A76C6"/>
    <w:rsid w:val="002A7A40"/>
    <w:rsid w:val="002B0086"/>
    <w:rsid w:val="002B0631"/>
    <w:rsid w:val="002B08CF"/>
    <w:rsid w:val="002B0AEA"/>
    <w:rsid w:val="002B103D"/>
    <w:rsid w:val="002B121D"/>
    <w:rsid w:val="002B155B"/>
    <w:rsid w:val="002B24A4"/>
    <w:rsid w:val="002B24E8"/>
    <w:rsid w:val="002B2AAE"/>
    <w:rsid w:val="002B32D6"/>
    <w:rsid w:val="002B3E53"/>
    <w:rsid w:val="002B4479"/>
    <w:rsid w:val="002B4CCD"/>
    <w:rsid w:val="002B4D3E"/>
    <w:rsid w:val="002B4DEA"/>
    <w:rsid w:val="002B4E3C"/>
    <w:rsid w:val="002B4FD9"/>
    <w:rsid w:val="002B525C"/>
    <w:rsid w:val="002B5F7E"/>
    <w:rsid w:val="002B5F87"/>
    <w:rsid w:val="002B6FE4"/>
    <w:rsid w:val="002B6FE8"/>
    <w:rsid w:val="002B7388"/>
    <w:rsid w:val="002B7477"/>
    <w:rsid w:val="002B7594"/>
    <w:rsid w:val="002C0665"/>
    <w:rsid w:val="002C0DD6"/>
    <w:rsid w:val="002C1050"/>
    <w:rsid w:val="002C1AE5"/>
    <w:rsid w:val="002C1ED2"/>
    <w:rsid w:val="002C205F"/>
    <w:rsid w:val="002C27EB"/>
    <w:rsid w:val="002C2886"/>
    <w:rsid w:val="002C2AAB"/>
    <w:rsid w:val="002C2B32"/>
    <w:rsid w:val="002C314F"/>
    <w:rsid w:val="002C33BA"/>
    <w:rsid w:val="002C3CAA"/>
    <w:rsid w:val="002C4DBF"/>
    <w:rsid w:val="002C517A"/>
    <w:rsid w:val="002C6CF7"/>
    <w:rsid w:val="002C7037"/>
    <w:rsid w:val="002D02FE"/>
    <w:rsid w:val="002D0EF5"/>
    <w:rsid w:val="002D140B"/>
    <w:rsid w:val="002D1AAA"/>
    <w:rsid w:val="002D20E8"/>
    <w:rsid w:val="002D236D"/>
    <w:rsid w:val="002D254F"/>
    <w:rsid w:val="002D374A"/>
    <w:rsid w:val="002D3B39"/>
    <w:rsid w:val="002D3C61"/>
    <w:rsid w:val="002D4250"/>
    <w:rsid w:val="002D4381"/>
    <w:rsid w:val="002D4E7B"/>
    <w:rsid w:val="002D5CF0"/>
    <w:rsid w:val="002D6514"/>
    <w:rsid w:val="002D739B"/>
    <w:rsid w:val="002E0877"/>
    <w:rsid w:val="002E0B7C"/>
    <w:rsid w:val="002E1E1D"/>
    <w:rsid w:val="002E22C4"/>
    <w:rsid w:val="002E2998"/>
    <w:rsid w:val="002E2BE6"/>
    <w:rsid w:val="002E2CD5"/>
    <w:rsid w:val="002E3165"/>
    <w:rsid w:val="002E3E6E"/>
    <w:rsid w:val="002E4305"/>
    <w:rsid w:val="002E530A"/>
    <w:rsid w:val="002E531D"/>
    <w:rsid w:val="002E5D8F"/>
    <w:rsid w:val="002E7021"/>
    <w:rsid w:val="002E7056"/>
    <w:rsid w:val="002E7390"/>
    <w:rsid w:val="002E7CD8"/>
    <w:rsid w:val="002F1487"/>
    <w:rsid w:val="002F1AB3"/>
    <w:rsid w:val="002F247B"/>
    <w:rsid w:val="002F2758"/>
    <w:rsid w:val="002F2B23"/>
    <w:rsid w:val="002F2C57"/>
    <w:rsid w:val="002F35FE"/>
    <w:rsid w:val="002F38BF"/>
    <w:rsid w:val="002F502E"/>
    <w:rsid w:val="002F5571"/>
    <w:rsid w:val="002F5963"/>
    <w:rsid w:val="002F60A5"/>
    <w:rsid w:val="002F6164"/>
    <w:rsid w:val="002F6FA0"/>
    <w:rsid w:val="002F7721"/>
    <w:rsid w:val="002F7A7E"/>
    <w:rsid w:val="00300772"/>
    <w:rsid w:val="00301193"/>
    <w:rsid w:val="0030154E"/>
    <w:rsid w:val="00301CB5"/>
    <w:rsid w:val="00302FD4"/>
    <w:rsid w:val="0030344E"/>
    <w:rsid w:val="00303732"/>
    <w:rsid w:val="00303C62"/>
    <w:rsid w:val="003041A8"/>
    <w:rsid w:val="0030431B"/>
    <w:rsid w:val="00304436"/>
    <w:rsid w:val="00304D64"/>
    <w:rsid w:val="003050CE"/>
    <w:rsid w:val="003053F8"/>
    <w:rsid w:val="0030598C"/>
    <w:rsid w:val="00305E59"/>
    <w:rsid w:val="00305F6D"/>
    <w:rsid w:val="00306A43"/>
    <w:rsid w:val="00307F3C"/>
    <w:rsid w:val="003101E4"/>
    <w:rsid w:val="00310A82"/>
    <w:rsid w:val="00310B6E"/>
    <w:rsid w:val="00310ED2"/>
    <w:rsid w:val="00311076"/>
    <w:rsid w:val="00311676"/>
    <w:rsid w:val="00312C75"/>
    <w:rsid w:val="003141B6"/>
    <w:rsid w:val="00314A6F"/>
    <w:rsid w:val="00314D79"/>
    <w:rsid w:val="00315D23"/>
    <w:rsid w:val="00316381"/>
    <w:rsid w:val="00316582"/>
    <w:rsid w:val="00316886"/>
    <w:rsid w:val="003169A4"/>
    <w:rsid w:val="00317EB3"/>
    <w:rsid w:val="0032070D"/>
    <w:rsid w:val="003207D2"/>
    <w:rsid w:val="0032095A"/>
    <w:rsid w:val="00320D31"/>
    <w:rsid w:val="00321A56"/>
    <w:rsid w:val="00321B20"/>
    <w:rsid w:val="00321DBA"/>
    <w:rsid w:val="0032320F"/>
    <w:rsid w:val="00323773"/>
    <w:rsid w:val="00323BC3"/>
    <w:rsid w:val="00325546"/>
    <w:rsid w:val="003259C5"/>
    <w:rsid w:val="00325CC0"/>
    <w:rsid w:val="00326507"/>
    <w:rsid w:val="003272B8"/>
    <w:rsid w:val="00327436"/>
    <w:rsid w:val="0033198D"/>
    <w:rsid w:val="00332386"/>
    <w:rsid w:val="00332A13"/>
    <w:rsid w:val="0033307F"/>
    <w:rsid w:val="00333314"/>
    <w:rsid w:val="003333A9"/>
    <w:rsid w:val="0033365F"/>
    <w:rsid w:val="00334564"/>
    <w:rsid w:val="0033484C"/>
    <w:rsid w:val="00334BF4"/>
    <w:rsid w:val="0033571F"/>
    <w:rsid w:val="00335C2A"/>
    <w:rsid w:val="00336044"/>
    <w:rsid w:val="00336F9A"/>
    <w:rsid w:val="0033749D"/>
    <w:rsid w:val="00337881"/>
    <w:rsid w:val="00337EDC"/>
    <w:rsid w:val="0034085E"/>
    <w:rsid w:val="00340F03"/>
    <w:rsid w:val="003414F9"/>
    <w:rsid w:val="00341D7A"/>
    <w:rsid w:val="0034246E"/>
    <w:rsid w:val="003436A5"/>
    <w:rsid w:val="00343711"/>
    <w:rsid w:val="00344527"/>
    <w:rsid w:val="003445AD"/>
    <w:rsid w:val="00344B1C"/>
    <w:rsid w:val="003452C0"/>
    <w:rsid w:val="00345909"/>
    <w:rsid w:val="00346803"/>
    <w:rsid w:val="003468B8"/>
    <w:rsid w:val="00347499"/>
    <w:rsid w:val="0034777A"/>
    <w:rsid w:val="00347D95"/>
    <w:rsid w:val="00347E54"/>
    <w:rsid w:val="003500D1"/>
    <w:rsid w:val="00350C85"/>
    <w:rsid w:val="0035125F"/>
    <w:rsid w:val="00351B59"/>
    <w:rsid w:val="00352217"/>
    <w:rsid w:val="00352DB8"/>
    <w:rsid w:val="00353817"/>
    <w:rsid w:val="00353E22"/>
    <w:rsid w:val="003546FD"/>
    <w:rsid w:val="00354E8A"/>
    <w:rsid w:val="0035555B"/>
    <w:rsid w:val="003562E4"/>
    <w:rsid w:val="00356897"/>
    <w:rsid w:val="00356BCE"/>
    <w:rsid w:val="003572A0"/>
    <w:rsid w:val="003572AC"/>
    <w:rsid w:val="003579C1"/>
    <w:rsid w:val="00357AA2"/>
    <w:rsid w:val="00357D48"/>
    <w:rsid w:val="00357E1B"/>
    <w:rsid w:val="0036065A"/>
    <w:rsid w:val="00361C7B"/>
    <w:rsid w:val="0036230B"/>
    <w:rsid w:val="00363298"/>
    <w:rsid w:val="00363335"/>
    <w:rsid w:val="003633B5"/>
    <w:rsid w:val="00363450"/>
    <w:rsid w:val="00363627"/>
    <w:rsid w:val="00363A34"/>
    <w:rsid w:val="00363E98"/>
    <w:rsid w:val="0036409C"/>
    <w:rsid w:val="00364E7A"/>
    <w:rsid w:val="00364E7F"/>
    <w:rsid w:val="003650C5"/>
    <w:rsid w:val="00365752"/>
    <w:rsid w:val="00366238"/>
    <w:rsid w:val="0036694B"/>
    <w:rsid w:val="00367924"/>
    <w:rsid w:val="00367ABD"/>
    <w:rsid w:val="00367ACA"/>
    <w:rsid w:val="00367B2A"/>
    <w:rsid w:val="00370ECD"/>
    <w:rsid w:val="003712B4"/>
    <w:rsid w:val="0037177E"/>
    <w:rsid w:val="003717D2"/>
    <w:rsid w:val="003722B1"/>
    <w:rsid w:val="00372953"/>
    <w:rsid w:val="00372BAB"/>
    <w:rsid w:val="00372C2B"/>
    <w:rsid w:val="00372F52"/>
    <w:rsid w:val="003731AD"/>
    <w:rsid w:val="0037357F"/>
    <w:rsid w:val="00373A3B"/>
    <w:rsid w:val="00373EC9"/>
    <w:rsid w:val="00374A45"/>
    <w:rsid w:val="003755FD"/>
    <w:rsid w:val="00375D38"/>
    <w:rsid w:val="00375FD2"/>
    <w:rsid w:val="003760B7"/>
    <w:rsid w:val="00377BC6"/>
    <w:rsid w:val="00377FF3"/>
    <w:rsid w:val="00380721"/>
    <w:rsid w:val="00380AE4"/>
    <w:rsid w:val="00381658"/>
    <w:rsid w:val="00381B83"/>
    <w:rsid w:val="00381CDC"/>
    <w:rsid w:val="00381DE3"/>
    <w:rsid w:val="00382174"/>
    <w:rsid w:val="003828E7"/>
    <w:rsid w:val="00382A2E"/>
    <w:rsid w:val="0038317B"/>
    <w:rsid w:val="003836DE"/>
    <w:rsid w:val="0038438D"/>
    <w:rsid w:val="0038446C"/>
    <w:rsid w:val="00384B8D"/>
    <w:rsid w:val="0038517B"/>
    <w:rsid w:val="003867B0"/>
    <w:rsid w:val="003867EA"/>
    <w:rsid w:val="00386E4B"/>
    <w:rsid w:val="003871DA"/>
    <w:rsid w:val="003871FC"/>
    <w:rsid w:val="00387F5A"/>
    <w:rsid w:val="00390B3B"/>
    <w:rsid w:val="0039122E"/>
    <w:rsid w:val="003916C4"/>
    <w:rsid w:val="00391CB8"/>
    <w:rsid w:val="00391E56"/>
    <w:rsid w:val="00392525"/>
    <w:rsid w:val="00392A30"/>
    <w:rsid w:val="0039338D"/>
    <w:rsid w:val="00393618"/>
    <w:rsid w:val="003938EA"/>
    <w:rsid w:val="003946B4"/>
    <w:rsid w:val="003949A5"/>
    <w:rsid w:val="00394B7A"/>
    <w:rsid w:val="00395D6D"/>
    <w:rsid w:val="003963ED"/>
    <w:rsid w:val="0039646A"/>
    <w:rsid w:val="00396D60"/>
    <w:rsid w:val="00397CDF"/>
    <w:rsid w:val="00397DC0"/>
    <w:rsid w:val="003A0225"/>
    <w:rsid w:val="003A0A31"/>
    <w:rsid w:val="003A145D"/>
    <w:rsid w:val="003A5049"/>
    <w:rsid w:val="003A5533"/>
    <w:rsid w:val="003A62A4"/>
    <w:rsid w:val="003A645E"/>
    <w:rsid w:val="003A7004"/>
    <w:rsid w:val="003A72F2"/>
    <w:rsid w:val="003B0C2E"/>
    <w:rsid w:val="003B0CD1"/>
    <w:rsid w:val="003B0D6E"/>
    <w:rsid w:val="003B1EDD"/>
    <w:rsid w:val="003B1FC0"/>
    <w:rsid w:val="003B2894"/>
    <w:rsid w:val="003B3029"/>
    <w:rsid w:val="003B4005"/>
    <w:rsid w:val="003B585C"/>
    <w:rsid w:val="003B5DF7"/>
    <w:rsid w:val="003B60D5"/>
    <w:rsid w:val="003B6791"/>
    <w:rsid w:val="003B6F19"/>
    <w:rsid w:val="003B7086"/>
    <w:rsid w:val="003B7D9D"/>
    <w:rsid w:val="003C02AD"/>
    <w:rsid w:val="003C0B97"/>
    <w:rsid w:val="003C11FC"/>
    <w:rsid w:val="003C1322"/>
    <w:rsid w:val="003C14BE"/>
    <w:rsid w:val="003C2616"/>
    <w:rsid w:val="003C2B7E"/>
    <w:rsid w:val="003C2BAE"/>
    <w:rsid w:val="003C2BDB"/>
    <w:rsid w:val="003C2BDC"/>
    <w:rsid w:val="003C31A7"/>
    <w:rsid w:val="003C31B2"/>
    <w:rsid w:val="003C3660"/>
    <w:rsid w:val="003C3E7A"/>
    <w:rsid w:val="003C4C49"/>
    <w:rsid w:val="003C53D4"/>
    <w:rsid w:val="003C7160"/>
    <w:rsid w:val="003C732A"/>
    <w:rsid w:val="003C7A94"/>
    <w:rsid w:val="003D0075"/>
    <w:rsid w:val="003D00C7"/>
    <w:rsid w:val="003D08CB"/>
    <w:rsid w:val="003D0C49"/>
    <w:rsid w:val="003D131C"/>
    <w:rsid w:val="003D14E9"/>
    <w:rsid w:val="003D18CE"/>
    <w:rsid w:val="003D1CF4"/>
    <w:rsid w:val="003D22DC"/>
    <w:rsid w:val="003D2AF0"/>
    <w:rsid w:val="003D37EC"/>
    <w:rsid w:val="003D4C86"/>
    <w:rsid w:val="003D4FCB"/>
    <w:rsid w:val="003D526A"/>
    <w:rsid w:val="003D56A5"/>
    <w:rsid w:val="003D6674"/>
    <w:rsid w:val="003D7720"/>
    <w:rsid w:val="003D7B54"/>
    <w:rsid w:val="003E01D5"/>
    <w:rsid w:val="003E029A"/>
    <w:rsid w:val="003E06B4"/>
    <w:rsid w:val="003E1421"/>
    <w:rsid w:val="003E16D4"/>
    <w:rsid w:val="003E1BE2"/>
    <w:rsid w:val="003E24BB"/>
    <w:rsid w:val="003E2931"/>
    <w:rsid w:val="003E3077"/>
    <w:rsid w:val="003E3996"/>
    <w:rsid w:val="003E3AA7"/>
    <w:rsid w:val="003E3B26"/>
    <w:rsid w:val="003E3FD0"/>
    <w:rsid w:val="003E4184"/>
    <w:rsid w:val="003E44D3"/>
    <w:rsid w:val="003E4E3B"/>
    <w:rsid w:val="003E5699"/>
    <w:rsid w:val="003E6971"/>
    <w:rsid w:val="003E6982"/>
    <w:rsid w:val="003E6B10"/>
    <w:rsid w:val="003E7424"/>
    <w:rsid w:val="003E7802"/>
    <w:rsid w:val="003E7B57"/>
    <w:rsid w:val="003F1B4F"/>
    <w:rsid w:val="003F1C24"/>
    <w:rsid w:val="003F208A"/>
    <w:rsid w:val="003F248D"/>
    <w:rsid w:val="003F264A"/>
    <w:rsid w:val="003F2773"/>
    <w:rsid w:val="003F2A20"/>
    <w:rsid w:val="003F2DE2"/>
    <w:rsid w:val="003F3F76"/>
    <w:rsid w:val="003F3FDA"/>
    <w:rsid w:val="003F4A2D"/>
    <w:rsid w:val="003F4C5E"/>
    <w:rsid w:val="003F4E47"/>
    <w:rsid w:val="003F6303"/>
    <w:rsid w:val="003F6CF8"/>
    <w:rsid w:val="003F7B41"/>
    <w:rsid w:val="0040112D"/>
    <w:rsid w:val="00401BA5"/>
    <w:rsid w:val="00402941"/>
    <w:rsid w:val="00403109"/>
    <w:rsid w:val="00403F9B"/>
    <w:rsid w:val="004055C1"/>
    <w:rsid w:val="004056C8"/>
    <w:rsid w:val="00405996"/>
    <w:rsid w:val="004067AB"/>
    <w:rsid w:val="004068F5"/>
    <w:rsid w:val="004072C8"/>
    <w:rsid w:val="00407556"/>
    <w:rsid w:val="0040761D"/>
    <w:rsid w:val="004079AB"/>
    <w:rsid w:val="00407FC8"/>
    <w:rsid w:val="00410E53"/>
    <w:rsid w:val="004110AC"/>
    <w:rsid w:val="004114C3"/>
    <w:rsid w:val="00411D9D"/>
    <w:rsid w:val="00412612"/>
    <w:rsid w:val="004136B8"/>
    <w:rsid w:val="00415096"/>
    <w:rsid w:val="00415DC1"/>
    <w:rsid w:val="004175B6"/>
    <w:rsid w:val="00417B93"/>
    <w:rsid w:val="004209B7"/>
    <w:rsid w:val="0042186F"/>
    <w:rsid w:val="004222F5"/>
    <w:rsid w:val="00423120"/>
    <w:rsid w:val="0042494B"/>
    <w:rsid w:val="00425A79"/>
    <w:rsid w:val="00426E66"/>
    <w:rsid w:val="00427891"/>
    <w:rsid w:val="00427EAA"/>
    <w:rsid w:val="0043023C"/>
    <w:rsid w:val="00431998"/>
    <w:rsid w:val="004320F2"/>
    <w:rsid w:val="00434D1C"/>
    <w:rsid w:val="00434F21"/>
    <w:rsid w:val="0043558D"/>
    <w:rsid w:val="004361D6"/>
    <w:rsid w:val="00437651"/>
    <w:rsid w:val="00437CDB"/>
    <w:rsid w:val="004400FA"/>
    <w:rsid w:val="00441827"/>
    <w:rsid w:val="004418EC"/>
    <w:rsid w:val="00441CC1"/>
    <w:rsid w:val="00441E63"/>
    <w:rsid w:val="004423D6"/>
    <w:rsid w:val="00443208"/>
    <w:rsid w:val="0044343F"/>
    <w:rsid w:val="00443B7A"/>
    <w:rsid w:val="00444069"/>
    <w:rsid w:val="0044428E"/>
    <w:rsid w:val="00444296"/>
    <w:rsid w:val="004447A8"/>
    <w:rsid w:val="00444883"/>
    <w:rsid w:val="00445CFE"/>
    <w:rsid w:val="004462C3"/>
    <w:rsid w:val="0044696B"/>
    <w:rsid w:val="0044711F"/>
    <w:rsid w:val="004474A5"/>
    <w:rsid w:val="00447620"/>
    <w:rsid w:val="00447808"/>
    <w:rsid w:val="00447FFD"/>
    <w:rsid w:val="00450842"/>
    <w:rsid w:val="00451448"/>
    <w:rsid w:val="00452289"/>
    <w:rsid w:val="00452896"/>
    <w:rsid w:val="0045357A"/>
    <w:rsid w:val="00454D73"/>
    <w:rsid w:val="0045525D"/>
    <w:rsid w:val="00457197"/>
    <w:rsid w:val="00457745"/>
    <w:rsid w:val="004579E7"/>
    <w:rsid w:val="00457A61"/>
    <w:rsid w:val="00457B0A"/>
    <w:rsid w:val="00460505"/>
    <w:rsid w:val="00460CA5"/>
    <w:rsid w:val="00460D9B"/>
    <w:rsid w:val="0046188C"/>
    <w:rsid w:val="00463606"/>
    <w:rsid w:val="004636DA"/>
    <w:rsid w:val="00463A8C"/>
    <w:rsid w:val="00463B0B"/>
    <w:rsid w:val="00463C9C"/>
    <w:rsid w:val="0046445B"/>
    <w:rsid w:val="0046481A"/>
    <w:rsid w:val="00464D3A"/>
    <w:rsid w:val="00464DA7"/>
    <w:rsid w:val="0046522E"/>
    <w:rsid w:val="0046586E"/>
    <w:rsid w:val="00465B1A"/>
    <w:rsid w:val="00466714"/>
    <w:rsid w:val="004672FC"/>
    <w:rsid w:val="00467B47"/>
    <w:rsid w:val="00467C3A"/>
    <w:rsid w:val="0047117B"/>
    <w:rsid w:val="004722BC"/>
    <w:rsid w:val="00472C65"/>
    <w:rsid w:val="00472CB4"/>
    <w:rsid w:val="00472E68"/>
    <w:rsid w:val="00473CF5"/>
    <w:rsid w:val="00473ED9"/>
    <w:rsid w:val="004749BD"/>
    <w:rsid w:val="00475591"/>
    <w:rsid w:val="0047619C"/>
    <w:rsid w:val="00476474"/>
    <w:rsid w:val="00476A03"/>
    <w:rsid w:val="00476A47"/>
    <w:rsid w:val="004774D1"/>
    <w:rsid w:val="00477656"/>
    <w:rsid w:val="0047798F"/>
    <w:rsid w:val="00477C08"/>
    <w:rsid w:val="00477FE8"/>
    <w:rsid w:val="00480162"/>
    <w:rsid w:val="00480AE5"/>
    <w:rsid w:val="004813B3"/>
    <w:rsid w:val="00482253"/>
    <w:rsid w:val="004828C9"/>
    <w:rsid w:val="00483083"/>
    <w:rsid w:val="00483944"/>
    <w:rsid w:val="0048419C"/>
    <w:rsid w:val="00484460"/>
    <w:rsid w:val="00484FED"/>
    <w:rsid w:val="00485BC8"/>
    <w:rsid w:val="00486A34"/>
    <w:rsid w:val="00486B55"/>
    <w:rsid w:val="00486BC0"/>
    <w:rsid w:val="004871D8"/>
    <w:rsid w:val="00487210"/>
    <w:rsid w:val="0048744E"/>
    <w:rsid w:val="004874EC"/>
    <w:rsid w:val="004906F0"/>
    <w:rsid w:val="00491A23"/>
    <w:rsid w:val="0049221A"/>
    <w:rsid w:val="004929E4"/>
    <w:rsid w:val="00493258"/>
    <w:rsid w:val="00493558"/>
    <w:rsid w:val="00493890"/>
    <w:rsid w:val="00493AF9"/>
    <w:rsid w:val="00493FEF"/>
    <w:rsid w:val="00494F2F"/>
    <w:rsid w:val="00495017"/>
    <w:rsid w:val="00495CF8"/>
    <w:rsid w:val="004974D8"/>
    <w:rsid w:val="004A02C4"/>
    <w:rsid w:val="004A0519"/>
    <w:rsid w:val="004A078F"/>
    <w:rsid w:val="004A0F15"/>
    <w:rsid w:val="004A0F46"/>
    <w:rsid w:val="004A1734"/>
    <w:rsid w:val="004A1C5D"/>
    <w:rsid w:val="004A3051"/>
    <w:rsid w:val="004A3D6B"/>
    <w:rsid w:val="004A417B"/>
    <w:rsid w:val="004A4AF2"/>
    <w:rsid w:val="004A696D"/>
    <w:rsid w:val="004A712A"/>
    <w:rsid w:val="004A7722"/>
    <w:rsid w:val="004B0633"/>
    <w:rsid w:val="004B12F2"/>
    <w:rsid w:val="004B2363"/>
    <w:rsid w:val="004B28E1"/>
    <w:rsid w:val="004B37DE"/>
    <w:rsid w:val="004B383E"/>
    <w:rsid w:val="004B453D"/>
    <w:rsid w:val="004B4580"/>
    <w:rsid w:val="004B5522"/>
    <w:rsid w:val="004B5D3B"/>
    <w:rsid w:val="004B61C2"/>
    <w:rsid w:val="004B6492"/>
    <w:rsid w:val="004B6D52"/>
    <w:rsid w:val="004B7B69"/>
    <w:rsid w:val="004C0BC1"/>
    <w:rsid w:val="004C1045"/>
    <w:rsid w:val="004C17D2"/>
    <w:rsid w:val="004C1D9B"/>
    <w:rsid w:val="004C1ED8"/>
    <w:rsid w:val="004C217A"/>
    <w:rsid w:val="004C333C"/>
    <w:rsid w:val="004C3803"/>
    <w:rsid w:val="004C3DB3"/>
    <w:rsid w:val="004C3FE8"/>
    <w:rsid w:val="004C4093"/>
    <w:rsid w:val="004C5CF3"/>
    <w:rsid w:val="004C5E6B"/>
    <w:rsid w:val="004C5FCB"/>
    <w:rsid w:val="004D0281"/>
    <w:rsid w:val="004D0AE2"/>
    <w:rsid w:val="004D0C6C"/>
    <w:rsid w:val="004D0F79"/>
    <w:rsid w:val="004D1C32"/>
    <w:rsid w:val="004D1E87"/>
    <w:rsid w:val="004D208F"/>
    <w:rsid w:val="004D2727"/>
    <w:rsid w:val="004D3D3B"/>
    <w:rsid w:val="004D4F8F"/>
    <w:rsid w:val="004D5671"/>
    <w:rsid w:val="004D6073"/>
    <w:rsid w:val="004D6A27"/>
    <w:rsid w:val="004D7784"/>
    <w:rsid w:val="004D77AD"/>
    <w:rsid w:val="004E0185"/>
    <w:rsid w:val="004E0BF3"/>
    <w:rsid w:val="004E144F"/>
    <w:rsid w:val="004E1503"/>
    <w:rsid w:val="004E1977"/>
    <w:rsid w:val="004E1B0A"/>
    <w:rsid w:val="004E1C8E"/>
    <w:rsid w:val="004E27C5"/>
    <w:rsid w:val="004E2E7C"/>
    <w:rsid w:val="004E3309"/>
    <w:rsid w:val="004E5036"/>
    <w:rsid w:val="004E54F5"/>
    <w:rsid w:val="004E5843"/>
    <w:rsid w:val="004E5A53"/>
    <w:rsid w:val="004E5CEF"/>
    <w:rsid w:val="004E6A12"/>
    <w:rsid w:val="004E6C2C"/>
    <w:rsid w:val="004E6D0F"/>
    <w:rsid w:val="004E6E9A"/>
    <w:rsid w:val="004F1C4A"/>
    <w:rsid w:val="004F2130"/>
    <w:rsid w:val="004F236E"/>
    <w:rsid w:val="004F2A5B"/>
    <w:rsid w:val="004F2E2A"/>
    <w:rsid w:val="004F2ED2"/>
    <w:rsid w:val="004F30DA"/>
    <w:rsid w:val="004F3B83"/>
    <w:rsid w:val="004F4107"/>
    <w:rsid w:val="004F4655"/>
    <w:rsid w:val="004F4D14"/>
    <w:rsid w:val="004F5190"/>
    <w:rsid w:val="004F5518"/>
    <w:rsid w:val="004F5616"/>
    <w:rsid w:val="004F5A12"/>
    <w:rsid w:val="004F78EF"/>
    <w:rsid w:val="00500436"/>
    <w:rsid w:val="00501516"/>
    <w:rsid w:val="0050161D"/>
    <w:rsid w:val="00502397"/>
    <w:rsid w:val="005024D2"/>
    <w:rsid w:val="00502E71"/>
    <w:rsid w:val="0050363D"/>
    <w:rsid w:val="00503689"/>
    <w:rsid w:val="00503BFB"/>
    <w:rsid w:val="005042E5"/>
    <w:rsid w:val="00504A4A"/>
    <w:rsid w:val="00505403"/>
    <w:rsid w:val="00505431"/>
    <w:rsid w:val="00507F42"/>
    <w:rsid w:val="00507FEA"/>
    <w:rsid w:val="00510110"/>
    <w:rsid w:val="00510176"/>
    <w:rsid w:val="005106CC"/>
    <w:rsid w:val="005107E4"/>
    <w:rsid w:val="00510CB7"/>
    <w:rsid w:val="005111C3"/>
    <w:rsid w:val="005111CC"/>
    <w:rsid w:val="00511B81"/>
    <w:rsid w:val="00511D8D"/>
    <w:rsid w:val="00512292"/>
    <w:rsid w:val="00512606"/>
    <w:rsid w:val="00512D1F"/>
    <w:rsid w:val="00512DB2"/>
    <w:rsid w:val="0051358A"/>
    <w:rsid w:val="00513C9C"/>
    <w:rsid w:val="00514B2A"/>
    <w:rsid w:val="0051520A"/>
    <w:rsid w:val="00516084"/>
    <w:rsid w:val="005162B1"/>
    <w:rsid w:val="005167C7"/>
    <w:rsid w:val="005170F3"/>
    <w:rsid w:val="0051765F"/>
    <w:rsid w:val="005202E4"/>
    <w:rsid w:val="0052056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63E"/>
    <w:rsid w:val="00526958"/>
    <w:rsid w:val="00526A68"/>
    <w:rsid w:val="00526BC4"/>
    <w:rsid w:val="005274EB"/>
    <w:rsid w:val="00530C17"/>
    <w:rsid w:val="00530F97"/>
    <w:rsid w:val="00531E83"/>
    <w:rsid w:val="00532291"/>
    <w:rsid w:val="0053250D"/>
    <w:rsid w:val="00532618"/>
    <w:rsid w:val="0053262C"/>
    <w:rsid w:val="00532A9E"/>
    <w:rsid w:val="00533989"/>
    <w:rsid w:val="00533BC3"/>
    <w:rsid w:val="00534395"/>
    <w:rsid w:val="00534468"/>
    <w:rsid w:val="005358F5"/>
    <w:rsid w:val="00535B32"/>
    <w:rsid w:val="00536021"/>
    <w:rsid w:val="00536BFB"/>
    <w:rsid w:val="00536FD1"/>
    <w:rsid w:val="005370DC"/>
    <w:rsid w:val="005378EA"/>
    <w:rsid w:val="00537D28"/>
    <w:rsid w:val="00537E15"/>
    <w:rsid w:val="00537F45"/>
    <w:rsid w:val="00540468"/>
    <w:rsid w:val="005409F4"/>
    <w:rsid w:val="00540AD9"/>
    <w:rsid w:val="00540D68"/>
    <w:rsid w:val="00540FE0"/>
    <w:rsid w:val="005414BC"/>
    <w:rsid w:val="005422AF"/>
    <w:rsid w:val="00542491"/>
    <w:rsid w:val="00542936"/>
    <w:rsid w:val="00543262"/>
    <w:rsid w:val="005435AF"/>
    <w:rsid w:val="00543DD3"/>
    <w:rsid w:val="00544728"/>
    <w:rsid w:val="00544C0F"/>
    <w:rsid w:val="00545234"/>
    <w:rsid w:val="005454B5"/>
    <w:rsid w:val="005457B4"/>
    <w:rsid w:val="00545D61"/>
    <w:rsid w:val="00545F4E"/>
    <w:rsid w:val="00546072"/>
    <w:rsid w:val="0054752B"/>
    <w:rsid w:val="005525A4"/>
    <w:rsid w:val="00552A55"/>
    <w:rsid w:val="00552D6E"/>
    <w:rsid w:val="00553DFD"/>
    <w:rsid w:val="005543ED"/>
    <w:rsid w:val="00555D3A"/>
    <w:rsid w:val="00555D4E"/>
    <w:rsid w:val="005563D9"/>
    <w:rsid w:val="00557370"/>
    <w:rsid w:val="00557471"/>
    <w:rsid w:val="00557E3D"/>
    <w:rsid w:val="005603FA"/>
    <w:rsid w:val="00561F63"/>
    <w:rsid w:val="00562BA9"/>
    <w:rsid w:val="00562EB1"/>
    <w:rsid w:val="0056331A"/>
    <w:rsid w:val="0056338F"/>
    <w:rsid w:val="005639B0"/>
    <w:rsid w:val="00564BEB"/>
    <w:rsid w:val="0056625A"/>
    <w:rsid w:val="00566AF6"/>
    <w:rsid w:val="00566BF1"/>
    <w:rsid w:val="00567040"/>
    <w:rsid w:val="00571016"/>
    <w:rsid w:val="005716B8"/>
    <w:rsid w:val="00571702"/>
    <w:rsid w:val="00571912"/>
    <w:rsid w:val="00571F29"/>
    <w:rsid w:val="0057227E"/>
    <w:rsid w:val="00573583"/>
    <w:rsid w:val="005739AB"/>
    <w:rsid w:val="0057439C"/>
    <w:rsid w:val="00575075"/>
    <w:rsid w:val="00575C75"/>
    <w:rsid w:val="0057620B"/>
    <w:rsid w:val="00576583"/>
    <w:rsid w:val="00576D6E"/>
    <w:rsid w:val="00577257"/>
    <w:rsid w:val="00577582"/>
    <w:rsid w:val="00577B19"/>
    <w:rsid w:val="00577FD9"/>
    <w:rsid w:val="0058039E"/>
    <w:rsid w:val="00580B9B"/>
    <w:rsid w:val="00581057"/>
    <w:rsid w:val="00581162"/>
    <w:rsid w:val="00581BB4"/>
    <w:rsid w:val="0058298C"/>
    <w:rsid w:val="00582FEB"/>
    <w:rsid w:val="00583092"/>
    <w:rsid w:val="00583117"/>
    <w:rsid w:val="00583BF4"/>
    <w:rsid w:val="00584A70"/>
    <w:rsid w:val="00584D52"/>
    <w:rsid w:val="00584ECF"/>
    <w:rsid w:val="00585092"/>
    <w:rsid w:val="005856C5"/>
    <w:rsid w:val="00585DD4"/>
    <w:rsid w:val="00585E16"/>
    <w:rsid w:val="005862DD"/>
    <w:rsid w:val="00587072"/>
    <w:rsid w:val="005870BB"/>
    <w:rsid w:val="005900F2"/>
    <w:rsid w:val="005903CF"/>
    <w:rsid w:val="00591395"/>
    <w:rsid w:val="00591872"/>
    <w:rsid w:val="00591D46"/>
    <w:rsid w:val="00591E04"/>
    <w:rsid w:val="00592A50"/>
    <w:rsid w:val="00593285"/>
    <w:rsid w:val="00593506"/>
    <w:rsid w:val="00594FEE"/>
    <w:rsid w:val="00595F3A"/>
    <w:rsid w:val="00595F6B"/>
    <w:rsid w:val="0059609A"/>
    <w:rsid w:val="005960B4"/>
    <w:rsid w:val="00596329"/>
    <w:rsid w:val="0059636E"/>
    <w:rsid w:val="00596E34"/>
    <w:rsid w:val="00596E4E"/>
    <w:rsid w:val="00597BFF"/>
    <w:rsid w:val="005A07F0"/>
    <w:rsid w:val="005A0D4D"/>
    <w:rsid w:val="005A285B"/>
    <w:rsid w:val="005A3079"/>
    <w:rsid w:val="005A30A2"/>
    <w:rsid w:val="005A3A35"/>
    <w:rsid w:val="005A3DC6"/>
    <w:rsid w:val="005A3EB8"/>
    <w:rsid w:val="005A4E85"/>
    <w:rsid w:val="005A648D"/>
    <w:rsid w:val="005A6A8D"/>
    <w:rsid w:val="005A7576"/>
    <w:rsid w:val="005A7C1C"/>
    <w:rsid w:val="005A7FD2"/>
    <w:rsid w:val="005B07ED"/>
    <w:rsid w:val="005B0AF2"/>
    <w:rsid w:val="005B18D8"/>
    <w:rsid w:val="005B1CFC"/>
    <w:rsid w:val="005B1DD6"/>
    <w:rsid w:val="005B1E95"/>
    <w:rsid w:val="005B1F77"/>
    <w:rsid w:val="005B20E7"/>
    <w:rsid w:val="005B2C13"/>
    <w:rsid w:val="005B2E82"/>
    <w:rsid w:val="005B3F54"/>
    <w:rsid w:val="005B40EA"/>
    <w:rsid w:val="005B4143"/>
    <w:rsid w:val="005B4A60"/>
    <w:rsid w:val="005B4D03"/>
    <w:rsid w:val="005B598A"/>
    <w:rsid w:val="005B5FB0"/>
    <w:rsid w:val="005B6B3E"/>
    <w:rsid w:val="005B7752"/>
    <w:rsid w:val="005C0638"/>
    <w:rsid w:val="005C09D9"/>
    <w:rsid w:val="005C0D4C"/>
    <w:rsid w:val="005C1C00"/>
    <w:rsid w:val="005C284A"/>
    <w:rsid w:val="005C2919"/>
    <w:rsid w:val="005C363F"/>
    <w:rsid w:val="005C3A57"/>
    <w:rsid w:val="005C3C36"/>
    <w:rsid w:val="005C5006"/>
    <w:rsid w:val="005C5789"/>
    <w:rsid w:val="005C5D93"/>
    <w:rsid w:val="005C6B41"/>
    <w:rsid w:val="005C6CB4"/>
    <w:rsid w:val="005D00A5"/>
    <w:rsid w:val="005D00D6"/>
    <w:rsid w:val="005D03B0"/>
    <w:rsid w:val="005D04CF"/>
    <w:rsid w:val="005D07B2"/>
    <w:rsid w:val="005D0D93"/>
    <w:rsid w:val="005D0E11"/>
    <w:rsid w:val="005D1A14"/>
    <w:rsid w:val="005D26DF"/>
    <w:rsid w:val="005D270C"/>
    <w:rsid w:val="005D27A2"/>
    <w:rsid w:val="005D2EDB"/>
    <w:rsid w:val="005D3674"/>
    <w:rsid w:val="005D4C22"/>
    <w:rsid w:val="005D4D30"/>
    <w:rsid w:val="005D5D7D"/>
    <w:rsid w:val="005D61B7"/>
    <w:rsid w:val="005D6D74"/>
    <w:rsid w:val="005D71EF"/>
    <w:rsid w:val="005D7469"/>
    <w:rsid w:val="005D7667"/>
    <w:rsid w:val="005D77C9"/>
    <w:rsid w:val="005D7834"/>
    <w:rsid w:val="005D7FAF"/>
    <w:rsid w:val="005E0B89"/>
    <w:rsid w:val="005E0E50"/>
    <w:rsid w:val="005E0F9E"/>
    <w:rsid w:val="005E23C3"/>
    <w:rsid w:val="005E24FD"/>
    <w:rsid w:val="005E2D78"/>
    <w:rsid w:val="005E2F4D"/>
    <w:rsid w:val="005E2FA5"/>
    <w:rsid w:val="005E3501"/>
    <w:rsid w:val="005E3BAD"/>
    <w:rsid w:val="005E3EE2"/>
    <w:rsid w:val="005E3FC4"/>
    <w:rsid w:val="005E4C8D"/>
    <w:rsid w:val="005E573E"/>
    <w:rsid w:val="005E60D7"/>
    <w:rsid w:val="005E6606"/>
    <w:rsid w:val="005E671C"/>
    <w:rsid w:val="005E6D42"/>
    <w:rsid w:val="005E70F5"/>
    <w:rsid w:val="005E7915"/>
    <w:rsid w:val="005E7AE1"/>
    <w:rsid w:val="005F0385"/>
    <w:rsid w:val="005F0508"/>
    <w:rsid w:val="005F121D"/>
    <w:rsid w:val="005F1793"/>
    <w:rsid w:val="005F1DBB"/>
    <w:rsid w:val="005F1F95"/>
    <w:rsid w:val="005F342B"/>
    <w:rsid w:val="005F3964"/>
    <w:rsid w:val="005F3EAF"/>
    <w:rsid w:val="005F4395"/>
    <w:rsid w:val="005F47AF"/>
    <w:rsid w:val="005F502F"/>
    <w:rsid w:val="005F53F2"/>
    <w:rsid w:val="005F57B9"/>
    <w:rsid w:val="005F598D"/>
    <w:rsid w:val="005F5A96"/>
    <w:rsid w:val="005F5EAB"/>
    <w:rsid w:val="005F7C1D"/>
    <w:rsid w:val="006006C9"/>
    <w:rsid w:val="006007CF"/>
    <w:rsid w:val="0060178A"/>
    <w:rsid w:val="00601B92"/>
    <w:rsid w:val="00601E1E"/>
    <w:rsid w:val="00602306"/>
    <w:rsid w:val="006024FE"/>
    <w:rsid w:val="006030C8"/>
    <w:rsid w:val="00604849"/>
    <w:rsid w:val="00604B9F"/>
    <w:rsid w:val="0060526C"/>
    <w:rsid w:val="00605355"/>
    <w:rsid w:val="0060546D"/>
    <w:rsid w:val="00606140"/>
    <w:rsid w:val="00606328"/>
    <w:rsid w:val="0060652B"/>
    <w:rsid w:val="006065CF"/>
    <w:rsid w:val="00606B84"/>
    <w:rsid w:val="00606C71"/>
    <w:rsid w:val="006077D0"/>
    <w:rsid w:val="00607932"/>
    <w:rsid w:val="00610BE8"/>
    <w:rsid w:val="00611B54"/>
    <w:rsid w:val="0061258D"/>
    <w:rsid w:val="00612A5C"/>
    <w:rsid w:val="00614934"/>
    <w:rsid w:val="00615153"/>
    <w:rsid w:val="00615570"/>
    <w:rsid w:val="0061561B"/>
    <w:rsid w:val="006159CA"/>
    <w:rsid w:val="00615E9A"/>
    <w:rsid w:val="00615F6E"/>
    <w:rsid w:val="006162F6"/>
    <w:rsid w:val="00617340"/>
    <w:rsid w:val="006174BD"/>
    <w:rsid w:val="00617A6E"/>
    <w:rsid w:val="006210C4"/>
    <w:rsid w:val="006216A8"/>
    <w:rsid w:val="006224CC"/>
    <w:rsid w:val="00622D20"/>
    <w:rsid w:val="006237BD"/>
    <w:rsid w:val="0062396F"/>
    <w:rsid w:val="00623998"/>
    <w:rsid w:val="00623CA4"/>
    <w:rsid w:val="006252D0"/>
    <w:rsid w:val="00625A84"/>
    <w:rsid w:val="00625D5E"/>
    <w:rsid w:val="0062605E"/>
    <w:rsid w:val="006261CF"/>
    <w:rsid w:val="00627E00"/>
    <w:rsid w:val="00630BF1"/>
    <w:rsid w:val="00630C44"/>
    <w:rsid w:val="00630CC3"/>
    <w:rsid w:val="0063101C"/>
    <w:rsid w:val="00631273"/>
    <w:rsid w:val="00631744"/>
    <w:rsid w:val="00631A8D"/>
    <w:rsid w:val="00633389"/>
    <w:rsid w:val="00633E1E"/>
    <w:rsid w:val="00633E90"/>
    <w:rsid w:val="006348FF"/>
    <w:rsid w:val="00634FF9"/>
    <w:rsid w:val="00635C15"/>
    <w:rsid w:val="00635D34"/>
    <w:rsid w:val="00635D52"/>
    <w:rsid w:val="0063688B"/>
    <w:rsid w:val="006372B9"/>
    <w:rsid w:val="00642C31"/>
    <w:rsid w:val="00642EFE"/>
    <w:rsid w:val="0064437F"/>
    <w:rsid w:val="006446E6"/>
    <w:rsid w:val="00644CE2"/>
    <w:rsid w:val="00645051"/>
    <w:rsid w:val="0064516B"/>
    <w:rsid w:val="00645AAA"/>
    <w:rsid w:val="00645FDB"/>
    <w:rsid w:val="006465CA"/>
    <w:rsid w:val="00646E91"/>
    <w:rsid w:val="006477B0"/>
    <w:rsid w:val="00650073"/>
    <w:rsid w:val="00650458"/>
    <w:rsid w:val="006506D2"/>
    <w:rsid w:val="00651408"/>
    <w:rsid w:val="00651572"/>
    <w:rsid w:val="00651774"/>
    <w:rsid w:val="00651A42"/>
    <w:rsid w:val="006521E5"/>
    <w:rsid w:val="006533BF"/>
    <w:rsid w:val="006534C2"/>
    <w:rsid w:val="0065417F"/>
    <w:rsid w:val="006544E2"/>
    <w:rsid w:val="00655E71"/>
    <w:rsid w:val="00656329"/>
    <w:rsid w:val="006579DF"/>
    <w:rsid w:val="00657B5B"/>
    <w:rsid w:val="006607D5"/>
    <w:rsid w:val="006608AD"/>
    <w:rsid w:val="00660E88"/>
    <w:rsid w:val="00662165"/>
    <w:rsid w:val="006621D8"/>
    <w:rsid w:val="00662623"/>
    <w:rsid w:val="0066329E"/>
    <w:rsid w:val="00663C80"/>
    <w:rsid w:val="00664E55"/>
    <w:rsid w:val="006650E8"/>
    <w:rsid w:val="006657EE"/>
    <w:rsid w:val="00665DE4"/>
    <w:rsid w:val="006665EB"/>
    <w:rsid w:val="00666651"/>
    <w:rsid w:val="00666C0B"/>
    <w:rsid w:val="006673FA"/>
    <w:rsid w:val="00667801"/>
    <w:rsid w:val="00667A56"/>
    <w:rsid w:val="0067001F"/>
    <w:rsid w:val="0067102D"/>
    <w:rsid w:val="006710C5"/>
    <w:rsid w:val="00671A82"/>
    <w:rsid w:val="00672005"/>
    <w:rsid w:val="0067204A"/>
    <w:rsid w:val="006728AC"/>
    <w:rsid w:val="00672D77"/>
    <w:rsid w:val="00673F90"/>
    <w:rsid w:val="00674E34"/>
    <w:rsid w:val="006753CB"/>
    <w:rsid w:val="0067579A"/>
    <w:rsid w:val="00676193"/>
    <w:rsid w:val="00676843"/>
    <w:rsid w:val="00677658"/>
    <w:rsid w:val="0068014D"/>
    <w:rsid w:val="006805F9"/>
    <w:rsid w:val="00680E10"/>
    <w:rsid w:val="00683478"/>
    <w:rsid w:val="006836F1"/>
    <w:rsid w:val="00684365"/>
    <w:rsid w:val="00684A38"/>
    <w:rsid w:val="006854B6"/>
    <w:rsid w:val="00685962"/>
    <w:rsid w:val="00685A30"/>
    <w:rsid w:val="00685C48"/>
    <w:rsid w:val="00691225"/>
    <w:rsid w:val="006912BB"/>
    <w:rsid w:val="0069130A"/>
    <w:rsid w:val="00691E5A"/>
    <w:rsid w:val="00692C09"/>
    <w:rsid w:val="00692FA3"/>
    <w:rsid w:val="00693C4E"/>
    <w:rsid w:val="00694E20"/>
    <w:rsid w:val="00694EA2"/>
    <w:rsid w:val="006953B6"/>
    <w:rsid w:val="006968E8"/>
    <w:rsid w:val="006A020F"/>
    <w:rsid w:val="006A0D8B"/>
    <w:rsid w:val="006A134C"/>
    <w:rsid w:val="006A14B3"/>
    <w:rsid w:val="006A16A7"/>
    <w:rsid w:val="006A1922"/>
    <w:rsid w:val="006A1F61"/>
    <w:rsid w:val="006A38A6"/>
    <w:rsid w:val="006A475C"/>
    <w:rsid w:val="006A4E8C"/>
    <w:rsid w:val="006A4F42"/>
    <w:rsid w:val="006A51D3"/>
    <w:rsid w:val="006A6006"/>
    <w:rsid w:val="006A618C"/>
    <w:rsid w:val="006A6B5B"/>
    <w:rsid w:val="006A7CC0"/>
    <w:rsid w:val="006B0116"/>
    <w:rsid w:val="006B0566"/>
    <w:rsid w:val="006B1032"/>
    <w:rsid w:val="006B159B"/>
    <w:rsid w:val="006B20C5"/>
    <w:rsid w:val="006B2E21"/>
    <w:rsid w:val="006B2F02"/>
    <w:rsid w:val="006B3E66"/>
    <w:rsid w:val="006B4238"/>
    <w:rsid w:val="006B49AE"/>
    <w:rsid w:val="006B4A2C"/>
    <w:rsid w:val="006B5588"/>
    <w:rsid w:val="006B572D"/>
    <w:rsid w:val="006B626D"/>
    <w:rsid w:val="006B666A"/>
    <w:rsid w:val="006B6951"/>
    <w:rsid w:val="006C1293"/>
    <w:rsid w:val="006C12EC"/>
    <w:rsid w:val="006C1671"/>
    <w:rsid w:val="006C219A"/>
    <w:rsid w:val="006C2368"/>
    <w:rsid w:val="006C2EF4"/>
    <w:rsid w:val="006C2FFF"/>
    <w:rsid w:val="006C3FEB"/>
    <w:rsid w:val="006C4A5A"/>
    <w:rsid w:val="006C5009"/>
    <w:rsid w:val="006C5468"/>
    <w:rsid w:val="006C5568"/>
    <w:rsid w:val="006C642A"/>
    <w:rsid w:val="006C679A"/>
    <w:rsid w:val="006C79E2"/>
    <w:rsid w:val="006D08BD"/>
    <w:rsid w:val="006D0B02"/>
    <w:rsid w:val="006D0D6F"/>
    <w:rsid w:val="006D1029"/>
    <w:rsid w:val="006D17D4"/>
    <w:rsid w:val="006D1855"/>
    <w:rsid w:val="006D1BA0"/>
    <w:rsid w:val="006D203F"/>
    <w:rsid w:val="006D2FE7"/>
    <w:rsid w:val="006D340F"/>
    <w:rsid w:val="006D4E1D"/>
    <w:rsid w:val="006D5843"/>
    <w:rsid w:val="006D5FB9"/>
    <w:rsid w:val="006D6125"/>
    <w:rsid w:val="006D6150"/>
    <w:rsid w:val="006D6698"/>
    <w:rsid w:val="006D6D80"/>
    <w:rsid w:val="006E0401"/>
    <w:rsid w:val="006E10D9"/>
    <w:rsid w:val="006E15EC"/>
    <w:rsid w:val="006E2B75"/>
    <w:rsid w:val="006E2DF7"/>
    <w:rsid w:val="006E35A0"/>
    <w:rsid w:val="006E3919"/>
    <w:rsid w:val="006E3B43"/>
    <w:rsid w:val="006E4729"/>
    <w:rsid w:val="006E49D7"/>
    <w:rsid w:val="006E4C8E"/>
    <w:rsid w:val="006E5302"/>
    <w:rsid w:val="006E5962"/>
    <w:rsid w:val="006E7397"/>
    <w:rsid w:val="006E73AC"/>
    <w:rsid w:val="006E7900"/>
    <w:rsid w:val="006E7947"/>
    <w:rsid w:val="006E7F44"/>
    <w:rsid w:val="006F0CAE"/>
    <w:rsid w:val="006F1542"/>
    <w:rsid w:val="006F1805"/>
    <w:rsid w:val="006F1A8E"/>
    <w:rsid w:val="006F246F"/>
    <w:rsid w:val="006F2817"/>
    <w:rsid w:val="006F30DC"/>
    <w:rsid w:val="006F3372"/>
    <w:rsid w:val="006F3B78"/>
    <w:rsid w:val="006F3F75"/>
    <w:rsid w:val="006F45B6"/>
    <w:rsid w:val="006F469E"/>
    <w:rsid w:val="006F4703"/>
    <w:rsid w:val="006F49AA"/>
    <w:rsid w:val="006F5389"/>
    <w:rsid w:val="006F5465"/>
    <w:rsid w:val="006F587F"/>
    <w:rsid w:val="006F769F"/>
    <w:rsid w:val="006F7717"/>
    <w:rsid w:val="007019EA"/>
    <w:rsid w:val="00702494"/>
    <w:rsid w:val="007032AC"/>
    <w:rsid w:val="007035C9"/>
    <w:rsid w:val="00703E3A"/>
    <w:rsid w:val="007040B8"/>
    <w:rsid w:val="00704898"/>
    <w:rsid w:val="007049E4"/>
    <w:rsid w:val="00705706"/>
    <w:rsid w:val="0070600C"/>
    <w:rsid w:val="00706B74"/>
    <w:rsid w:val="0070731F"/>
    <w:rsid w:val="00707B86"/>
    <w:rsid w:val="00710E59"/>
    <w:rsid w:val="00711781"/>
    <w:rsid w:val="00711992"/>
    <w:rsid w:val="00712311"/>
    <w:rsid w:val="00712DB8"/>
    <w:rsid w:val="00712FE7"/>
    <w:rsid w:val="007131F4"/>
    <w:rsid w:val="00713443"/>
    <w:rsid w:val="00714B77"/>
    <w:rsid w:val="0071687B"/>
    <w:rsid w:val="0071689A"/>
    <w:rsid w:val="00716F47"/>
    <w:rsid w:val="00717153"/>
    <w:rsid w:val="00717C9B"/>
    <w:rsid w:val="007204FD"/>
    <w:rsid w:val="00720D13"/>
    <w:rsid w:val="007210AC"/>
    <w:rsid w:val="00721C88"/>
    <w:rsid w:val="00721CBC"/>
    <w:rsid w:val="00721D3F"/>
    <w:rsid w:val="00722665"/>
    <w:rsid w:val="00722DCF"/>
    <w:rsid w:val="00722FB8"/>
    <w:rsid w:val="007248F1"/>
    <w:rsid w:val="00725014"/>
    <w:rsid w:val="00725ED3"/>
    <w:rsid w:val="0073050D"/>
    <w:rsid w:val="00731D26"/>
    <w:rsid w:val="00732987"/>
    <w:rsid w:val="00733E32"/>
    <w:rsid w:val="00734C9E"/>
    <w:rsid w:val="00735365"/>
    <w:rsid w:val="00735690"/>
    <w:rsid w:val="00736A43"/>
    <w:rsid w:val="00737986"/>
    <w:rsid w:val="00737B2F"/>
    <w:rsid w:val="007407DA"/>
    <w:rsid w:val="00740919"/>
    <w:rsid w:val="0074188E"/>
    <w:rsid w:val="007418A4"/>
    <w:rsid w:val="00741C25"/>
    <w:rsid w:val="00741DE3"/>
    <w:rsid w:val="00741F87"/>
    <w:rsid w:val="007430E1"/>
    <w:rsid w:val="0074334C"/>
    <w:rsid w:val="007436B2"/>
    <w:rsid w:val="00744263"/>
    <w:rsid w:val="00744348"/>
    <w:rsid w:val="00744742"/>
    <w:rsid w:val="00744D01"/>
    <w:rsid w:val="00744F30"/>
    <w:rsid w:val="00745373"/>
    <w:rsid w:val="00745561"/>
    <w:rsid w:val="00745814"/>
    <w:rsid w:val="00746D86"/>
    <w:rsid w:val="00747051"/>
    <w:rsid w:val="00747893"/>
    <w:rsid w:val="00750107"/>
    <w:rsid w:val="00750406"/>
    <w:rsid w:val="0075067F"/>
    <w:rsid w:val="00750A1A"/>
    <w:rsid w:val="00750AED"/>
    <w:rsid w:val="00751116"/>
    <w:rsid w:val="007525C0"/>
    <w:rsid w:val="00752B50"/>
    <w:rsid w:val="00753705"/>
    <w:rsid w:val="00753C9B"/>
    <w:rsid w:val="00753E6E"/>
    <w:rsid w:val="00753FF4"/>
    <w:rsid w:val="007542A6"/>
    <w:rsid w:val="00754697"/>
    <w:rsid w:val="007547BE"/>
    <w:rsid w:val="00754D0B"/>
    <w:rsid w:val="007554B5"/>
    <w:rsid w:val="00755A65"/>
    <w:rsid w:val="00755AA2"/>
    <w:rsid w:val="007561B0"/>
    <w:rsid w:val="00756432"/>
    <w:rsid w:val="00757100"/>
    <w:rsid w:val="00757281"/>
    <w:rsid w:val="007579D0"/>
    <w:rsid w:val="00757A3F"/>
    <w:rsid w:val="00757D6C"/>
    <w:rsid w:val="007602A3"/>
    <w:rsid w:val="00760462"/>
    <w:rsid w:val="0076086D"/>
    <w:rsid w:val="00760CCC"/>
    <w:rsid w:val="00760E9B"/>
    <w:rsid w:val="00761A62"/>
    <w:rsid w:val="00761D67"/>
    <w:rsid w:val="00762875"/>
    <w:rsid w:val="0076368E"/>
    <w:rsid w:val="0076384C"/>
    <w:rsid w:val="00764AAD"/>
    <w:rsid w:val="00764F57"/>
    <w:rsid w:val="0076553D"/>
    <w:rsid w:val="0076730E"/>
    <w:rsid w:val="00767AD3"/>
    <w:rsid w:val="00767B04"/>
    <w:rsid w:val="00771A7D"/>
    <w:rsid w:val="00771C0F"/>
    <w:rsid w:val="00771DCB"/>
    <w:rsid w:val="0077205B"/>
    <w:rsid w:val="00772F69"/>
    <w:rsid w:val="00773485"/>
    <w:rsid w:val="0077364F"/>
    <w:rsid w:val="00773EAA"/>
    <w:rsid w:val="0077409E"/>
    <w:rsid w:val="00774C67"/>
    <w:rsid w:val="0077504D"/>
    <w:rsid w:val="0077627E"/>
    <w:rsid w:val="00776CDE"/>
    <w:rsid w:val="00780ACB"/>
    <w:rsid w:val="00780DEE"/>
    <w:rsid w:val="007811AE"/>
    <w:rsid w:val="0078151A"/>
    <w:rsid w:val="00781688"/>
    <w:rsid w:val="00782BEA"/>
    <w:rsid w:val="00782D3C"/>
    <w:rsid w:val="00782F58"/>
    <w:rsid w:val="0078327A"/>
    <w:rsid w:val="0078387F"/>
    <w:rsid w:val="0078409E"/>
    <w:rsid w:val="00785398"/>
    <w:rsid w:val="00785651"/>
    <w:rsid w:val="0078774A"/>
    <w:rsid w:val="00787ECA"/>
    <w:rsid w:val="007900AE"/>
    <w:rsid w:val="007903D1"/>
    <w:rsid w:val="0079068D"/>
    <w:rsid w:val="00790693"/>
    <w:rsid w:val="00791764"/>
    <w:rsid w:val="00792584"/>
    <w:rsid w:val="00792C00"/>
    <w:rsid w:val="00793108"/>
    <w:rsid w:val="0079311A"/>
    <w:rsid w:val="00793C4D"/>
    <w:rsid w:val="00793E8B"/>
    <w:rsid w:val="00793EEB"/>
    <w:rsid w:val="00794790"/>
    <w:rsid w:val="00794CFA"/>
    <w:rsid w:val="00795F19"/>
    <w:rsid w:val="00796076"/>
    <w:rsid w:val="007961A6"/>
    <w:rsid w:val="007968A3"/>
    <w:rsid w:val="00796E9D"/>
    <w:rsid w:val="0079744E"/>
    <w:rsid w:val="00797482"/>
    <w:rsid w:val="00797B25"/>
    <w:rsid w:val="00797FB9"/>
    <w:rsid w:val="007A14AA"/>
    <w:rsid w:val="007A2C2E"/>
    <w:rsid w:val="007A2E03"/>
    <w:rsid w:val="007A2FC9"/>
    <w:rsid w:val="007A3EC8"/>
    <w:rsid w:val="007A3EE6"/>
    <w:rsid w:val="007A4459"/>
    <w:rsid w:val="007A456B"/>
    <w:rsid w:val="007A4BB9"/>
    <w:rsid w:val="007A4F6B"/>
    <w:rsid w:val="007A527B"/>
    <w:rsid w:val="007A68ED"/>
    <w:rsid w:val="007A6FE0"/>
    <w:rsid w:val="007A7BE9"/>
    <w:rsid w:val="007A7DEB"/>
    <w:rsid w:val="007B0062"/>
    <w:rsid w:val="007B00B8"/>
    <w:rsid w:val="007B0E27"/>
    <w:rsid w:val="007B188A"/>
    <w:rsid w:val="007B207A"/>
    <w:rsid w:val="007B3378"/>
    <w:rsid w:val="007B36E4"/>
    <w:rsid w:val="007B3DD2"/>
    <w:rsid w:val="007B3DEF"/>
    <w:rsid w:val="007B53B5"/>
    <w:rsid w:val="007B6811"/>
    <w:rsid w:val="007B6941"/>
    <w:rsid w:val="007C02D6"/>
    <w:rsid w:val="007C081F"/>
    <w:rsid w:val="007C0837"/>
    <w:rsid w:val="007C13B3"/>
    <w:rsid w:val="007C15C5"/>
    <w:rsid w:val="007C1825"/>
    <w:rsid w:val="007C1D08"/>
    <w:rsid w:val="007C21E0"/>
    <w:rsid w:val="007C290E"/>
    <w:rsid w:val="007C3B38"/>
    <w:rsid w:val="007C3B59"/>
    <w:rsid w:val="007C3D16"/>
    <w:rsid w:val="007C3FF3"/>
    <w:rsid w:val="007C4876"/>
    <w:rsid w:val="007C49D4"/>
    <w:rsid w:val="007C513F"/>
    <w:rsid w:val="007C51F3"/>
    <w:rsid w:val="007C558E"/>
    <w:rsid w:val="007C55BD"/>
    <w:rsid w:val="007C5B81"/>
    <w:rsid w:val="007C5F44"/>
    <w:rsid w:val="007C67D2"/>
    <w:rsid w:val="007C6E67"/>
    <w:rsid w:val="007C6F4D"/>
    <w:rsid w:val="007D0C96"/>
    <w:rsid w:val="007D12B1"/>
    <w:rsid w:val="007D13EE"/>
    <w:rsid w:val="007D2142"/>
    <w:rsid w:val="007D2243"/>
    <w:rsid w:val="007D2B56"/>
    <w:rsid w:val="007D3381"/>
    <w:rsid w:val="007D37DE"/>
    <w:rsid w:val="007D3832"/>
    <w:rsid w:val="007D3E45"/>
    <w:rsid w:val="007D4797"/>
    <w:rsid w:val="007D716A"/>
    <w:rsid w:val="007D7707"/>
    <w:rsid w:val="007D786F"/>
    <w:rsid w:val="007E0E5F"/>
    <w:rsid w:val="007E0EB8"/>
    <w:rsid w:val="007E15A7"/>
    <w:rsid w:val="007E238F"/>
    <w:rsid w:val="007E2911"/>
    <w:rsid w:val="007E3AEE"/>
    <w:rsid w:val="007E46FE"/>
    <w:rsid w:val="007E49A5"/>
    <w:rsid w:val="007E4A06"/>
    <w:rsid w:val="007E4BBC"/>
    <w:rsid w:val="007E5917"/>
    <w:rsid w:val="007E5F77"/>
    <w:rsid w:val="007E6012"/>
    <w:rsid w:val="007E6804"/>
    <w:rsid w:val="007E6C5E"/>
    <w:rsid w:val="007E6DF4"/>
    <w:rsid w:val="007E6F49"/>
    <w:rsid w:val="007E73D4"/>
    <w:rsid w:val="007F031A"/>
    <w:rsid w:val="007F0634"/>
    <w:rsid w:val="007F08E1"/>
    <w:rsid w:val="007F0B12"/>
    <w:rsid w:val="007F1314"/>
    <w:rsid w:val="007F1BF9"/>
    <w:rsid w:val="007F2531"/>
    <w:rsid w:val="007F281F"/>
    <w:rsid w:val="007F31D0"/>
    <w:rsid w:val="007F4D34"/>
    <w:rsid w:val="007F503F"/>
    <w:rsid w:val="007F5854"/>
    <w:rsid w:val="007F5A5F"/>
    <w:rsid w:val="007F5DB3"/>
    <w:rsid w:val="007F6722"/>
    <w:rsid w:val="0080065E"/>
    <w:rsid w:val="00800A02"/>
    <w:rsid w:val="008013DA"/>
    <w:rsid w:val="0080263E"/>
    <w:rsid w:val="0080374E"/>
    <w:rsid w:val="0080437A"/>
    <w:rsid w:val="008044D2"/>
    <w:rsid w:val="008049BA"/>
    <w:rsid w:val="00805832"/>
    <w:rsid w:val="0080598F"/>
    <w:rsid w:val="00806032"/>
    <w:rsid w:val="00806B15"/>
    <w:rsid w:val="00807178"/>
    <w:rsid w:val="00807441"/>
    <w:rsid w:val="00807BAD"/>
    <w:rsid w:val="00807F1E"/>
    <w:rsid w:val="00807F3B"/>
    <w:rsid w:val="008105B4"/>
    <w:rsid w:val="0081081D"/>
    <w:rsid w:val="00811D16"/>
    <w:rsid w:val="00811F1B"/>
    <w:rsid w:val="00812526"/>
    <w:rsid w:val="008130EE"/>
    <w:rsid w:val="00814AE0"/>
    <w:rsid w:val="00814C99"/>
    <w:rsid w:val="00814DBD"/>
    <w:rsid w:val="008153AA"/>
    <w:rsid w:val="0081574D"/>
    <w:rsid w:val="00816378"/>
    <w:rsid w:val="00816505"/>
    <w:rsid w:val="00816D47"/>
    <w:rsid w:val="0081755C"/>
    <w:rsid w:val="00820257"/>
    <w:rsid w:val="00820687"/>
    <w:rsid w:val="0082102B"/>
    <w:rsid w:val="00821F2A"/>
    <w:rsid w:val="008223F5"/>
    <w:rsid w:val="00822407"/>
    <w:rsid w:val="0082265E"/>
    <w:rsid w:val="008227B9"/>
    <w:rsid w:val="00822D18"/>
    <w:rsid w:val="0082374A"/>
    <w:rsid w:val="008239B6"/>
    <w:rsid w:val="008239F6"/>
    <w:rsid w:val="00824F68"/>
    <w:rsid w:val="008258A1"/>
    <w:rsid w:val="00825AFC"/>
    <w:rsid w:val="00825C2E"/>
    <w:rsid w:val="008264EB"/>
    <w:rsid w:val="00830036"/>
    <w:rsid w:val="00830513"/>
    <w:rsid w:val="00831006"/>
    <w:rsid w:val="00831758"/>
    <w:rsid w:val="00831C52"/>
    <w:rsid w:val="00832087"/>
    <w:rsid w:val="0083234C"/>
    <w:rsid w:val="008326D8"/>
    <w:rsid w:val="0083270A"/>
    <w:rsid w:val="0083296C"/>
    <w:rsid w:val="00832BE4"/>
    <w:rsid w:val="008336CA"/>
    <w:rsid w:val="008348C6"/>
    <w:rsid w:val="00834CD0"/>
    <w:rsid w:val="00835374"/>
    <w:rsid w:val="00835822"/>
    <w:rsid w:val="00836400"/>
    <w:rsid w:val="008365E4"/>
    <w:rsid w:val="008367E5"/>
    <w:rsid w:val="00836C9C"/>
    <w:rsid w:val="00836D6C"/>
    <w:rsid w:val="00836E40"/>
    <w:rsid w:val="00837337"/>
    <w:rsid w:val="00837F16"/>
    <w:rsid w:val="00842193"/>
    <w:rsid w:val="0084226D"/>
    <w:rsid w:val="00842CDF"/>
    <w:rsid w:val="008435DB"/>
    <w:rsid w:val="00843892"/>
    <w:rsid w:val="0084408F"/>
    <w:rsid w:val="00844434"/>
    <w:rsid w:val="0084480A"/>
    <w:rsid w:val="008454DC"/>
    <w:rsid w:val="00845AA5"/>
    <w:rsid w:val="00846B9F"/>
    <w:rsid w:val="00847EB9"/>
    <w:rsid w:val="008504E0"/>
    <w:rsid w:val="00850570"/>
    <w:rsid w:val="00850857"/>
    <w:rsid w:val="00850D4F"/>
    <w:rsid w:val="00850F27"/>
    <w:rsid w:val="008510F1"/>
    <w:rsid w:val="0085136C"/>
    <w:rsid w:val="0085189E"/>
    <w:rsid w:val="00851C17"/>
    <w:rsid w:val="0085236E"/>
    <w:rsid w:val="00852545"/>
    <w:rsid w:val="00853425"/>
    <w:rsid w:val="00853563"/>
    <w:rsid w:val="00854A0F"/>
    <w:rsid w:val="00854C51"/>
    <w:rsid w:val="00855F55"/>
    <w:rsid w:val="008568E9"/>
    <w:rsid w:val="00856AEE"/>
    <w:rsid w:val="00857497"/>
    <w:rsid w:val="0085785A"/>
    <w:rsid w:val="00857BF8"/>
    <w:rsid w:val="0086004A"/>
    <w:rsid w:val="00860150"/>
    <w:rsid w:val="008601B2"/>
    <w:rsid w:val="008601FD"/>
    <w:rsid w:val="0086059D"/>
    <w:rsid w:val="008606D6"/>
    <w:rsid w:val="00860B3B"/>
    <w:rsid w:val="008611F4"/>
    <w:rsid w:val="00861BEB"/>
    <w:rsid w:val="00862230"/>
    <w:rsid w:val="008626E5"/>
    <w:rsid w:val="00862932"/>
    <w:rsid w:val="00863368"/>
    <w:rsid w:val="00863B0E"/>
    <w:rsid w:val="008640B2"/>
    <w:rsid w:val="008645D2"/>
    <w:rsid w:val="00865311"/>
    <w:rsid w:val="008661EE"/>
    <w:rsid w:val="0086728C"/>
    <w:rsid w:val="00867D39"/>
    <w:rsid w:val="00867F31"/>
    <w:rsid w:val="008702CB"/>
    <w:rsid w:val="0087101E"/>
    <w:rsid w:val="00871E55"/>
    <w:rsid w:val="00872F1A"/>
    <w:rsid w:val="0087341E"/>
    <w:rsid w:val="0087384F"/>
    <w:rsid w:val="008739E5"/>
    <w:rsid w:val="008753C1"/>
    <w:rsid w:val="0087631C"/>
    <w:rsid w:val="008769B4"/>
    <w:rsid w:val="0087719C"/>
    <w:rsid w:val="00877669"/>
    <w:rsid w:val="008777E0"/>
    <w:rsid w:val="0088001E"/>
    <w:rsid w:val="00880500"/>
    <w:rsid w:val="00880F8B"/>
    <w:rsid w:val="00881C05"/>
    <w:rsid w:val="00881C22"/>
    <w:rsid w:val="00881EA8"/>
    <w:rsid w:val="00882D5D"/>
    <w:rsid w:val="00883127"/>
    <w:rsid w:val="0088321E"/>
    <w:rsid w:val="00884204"/>
    <w:rsid w:val="00884822"/>
    <w:rsid w:val="00884961"/>
    <w:rsid w:val="00885AF9"/>
    <w:rsid w:val="00886035"/>
    <w:rsid w:val="008869E7"/>
    <w:rsid w:val="00886AA6"/>
    <w:rsid w:val="00886EFE"/>
    <w:rsid w:val="00887AB3"/>
    <w:rsid w:val="0089004E"/>
    <w:rsid w:val="00890479"/>
    <w:rsid w:val="00890B37"/>
    <w:rsid w:val="008916DE"/>
    <w:rsid w:val="00891785"/>
    <w:rsid w:val="008917E0"/>
    <w:rsid w:val="00891888"/>
    <w:rsid w:val="00891DAD"/>
    <w:rsid w:val="008920F8"/>
    <w:rsid w:val="00892F40"/>
    <w:rsid w:val="00896212"/>
    <w:rsid w:val="008963F2"/>
    <w:rsid w:val="00896658"/>
    <w:rsid w:val="008972C6"/>
    <w:rsid w:val="00897598"/>
    <w:rsid w:val="008A02C6"/>
    <w:rsid w:val="008A0AF2"/>
    <w:rsid w:val="008A120F"/>
    <w:rsid w:val="008A1E8D"/>
    <w:rsid w:val="008A24FA"/>
    <w:rsid w:val="008A2C2C"/>
    <w:rsid w:val="008A345D"/>
    <w:rsid w:val="008A353A"/>
    <w:rsid w:val="008A4818"/>
    <w:rsid w:val="008A4DA3"/>
    <w:rsid w:val="008A570A"/>
    <w:rsid w:val="008A5CEA"/>
    <w:rsid w:val="008A6FF5"/>
    <w:rsid w:val="008A7879"/>
    <w:rsid w:val="008A7905"/>
    <w:rsid w:val="008B0320"/>
    <w:rsid w:val="008B03AD"/>
    <w:rsid w:val="008B1605"/>
    <w:rsid w:val="008B1C52"/>
    <w:rsid w:val="008B434B"/>
    <w:rsid w:val="008B4DB1"/>
    <w:rsid w:val="008B4F57"/>
    <w:rsid w:val="008B4FDA"/>
    <w:rsid w:val="008B552F"/>
    <w:rsid w:val="008B5D52"/>
    <w:rsid w:val="008B73CD"/>
    <w:rsid w:val="008C0363"/>
    <w:rsid w:val="008C17A9"/>
    <w:rsid w:val="008C17DA"/>
    <w:rsid w:val="008C2D2E"/>
    <w:rsid w:val="008C3041"/>
    <w:rsid w:val="008C3394"/>
    <w:rsid w:val="008C343E"/>
    <w:rsid w:val="008C379E"/>
    <w:rsid w:val="008C3A76"/>
    <w:rsid w:val="008C3DBF"/>
    <w:rsid w:val="008C3EB8"/>
    <w:rsid w:val="008C3FDE"/>
    <w:rsid w:val="008C417C"/>
    <w:rsid w:val="008C47DE"/>
    <w:rsid w:val="008C5714"/>
    <w:rsid w:val="008C5FC1"/>
    <w:rsid w:val="008C6A78"/>
    <w:rsid w:val="008C6F28"/>
    <w:rsid w:val="008C7288"/>
    <w:rsid w:val="008C750C"/>
    <w:rsid w:val="008D0FB6"/>
    <w:rsid w:val="008D1367"/>
    <w:rsid w:val="008D2B99"/>
    <w:rsid w:val="008D3687"/>
    <w:rsid w:val="008D39BD"/>
    <w:rsid w:val="008D41BA"/>
    <w:rsid w:val="008D46C4"/>
    <w:rsid w:val="008D493D"/>
    <w:rsid w:val="008D5016"/>
    <w:rsid w:val="008D5111"/>
    <w:rsid w:val="008D52E3"/>
    <w:rsid w:val="008D5704"/>
    <w:rsid w:val="008D5CCE"/>
    <w:rsid w:val="008D5D97"/>
    <w:rsid w:val="008D7644"/>
    <w:rsid w:val="008D77B2"/>
    <w:rsid w:val="008D799D"/>
    <w:rsid w:val="008D7E2E"/>
    <w:rsid w:val="008D7FF8"/>
    <w:rsid w:val="008E00F2"/>
    <w:rsid w:val="008E1377"/>
    <w:rsid w:val="008E1B07"/>
    <w:rsid w:val="008E1FEB"/>
    <w:rsid w:val="008E2214"/>
    <w:rsid w:val="008E2F77"/>
    <w:rsid w:val="008E3279"/>
    <w:rsid w:val="008E3548"/>
    <w:rsid w:val="008E38E6"/>
    <w:rsid w:val="008E3B1B"/>
    <w:rsid w:val="008E4010"/>
    <w:rsid w:val="008E43BF"/>
    <w:rsid w:val="008E5368"/>
    <w:rsid w:val="008E554B"/>
    <w:rsid w:val="008E56AB"/>
    <w:rsid w:val="008E5B7C"/>
    <w:rsid w:val="008E60B3"/>
    <w:rsid w:val="008E7310"/>
    <w:rsid w:val="008E7ABF"/>
    <w:rsid w:val="008F01B7"/>
    <w:rsid w:val="008F0CB7"/>
    <w:rsid w:val="008F2365"/>
    <w:rsid w:val="008F3F53"/>
    <w:rsid w:val="008F437C"/>
    <w:rsid w:val="008F4BA6"/>
    <w:rsid w:val="008F527F"/>
    <w:rsid w:val="008F5699"/>
    <w:rsid w:val="008F5702"/>
    <w:rsid w:val="008F6B74"/>
    <w:rsid w:val="008F6F5B"/>
    <w:rsid w:val="008F724A"/>
    <w:rsid w:val="008F7904"/>
    <w:rsid w:val="008F7CAC"/>
    <w:rsid w:val="009005EE"/>
    <w:rsid w:val="009011C1"/>
    <w:rsid w:val="009029B5"/>
    <w:rsid w:val="00902D0C"/>
    <w:rsid w:val="00903898"/>
    <w:rsid w:val="00904926"/>
    <w:rsid w:val="00904E28"/>
    <w:rsid w:val="0090510C"/>
    <w:rsid w:val="009052E8"/>
    <w:rsid w:val="00905C41"/>
    <w:rsid w:val="00906204"/>
    <w:rsid w:val="00906D65"/>
    <w:rsid w:val="00906EEC"/>
    <w:rsid w:val="00907A43"/>
    <w:rsid w:val="00910194"/>
    <w:rsid w:val="0091042F"/>
    <w:rsid w:val="00910503"/>
    <w:rsid w:val="0091064F"/>
    <w:rsid w:val="00910A38"/>
    <w:rsid w:val="00910D6B"/>
    <w:rsid w:val="00910F04"/>
    <w:rsid w:val="00910F71"/>
    <w:rsid w:val="009114A5"/>
    <w:rsid w:val="0091225F"/>
    <w:rsid w:val="00913E28"/>
    <w:rsid w:val="009142B6"/>
    <w:rsid w:val="009148A1"/>
    <w:rsid w:val="00914EA6"/>
    <w:rsid w:val="00915104"/>
    <w:rsid w:val="0091529B"/>
    <w:rsid w:val="009160C2"/>
    <w:rsid w:val="009163A0"/>
    <w:rsid w:val="00916807"/>
    <w:rsid w:val="00916A53"/>
    <w:rsid w:val="00917175"/>
    <w:rsid w:val="00917234"/>
    <w:rsid w:val="00917AC4"/>
    <w:rsid w:val="00917FAA"/>
    <w:rsid w:val="009201B7"/>
    <w:rsid w:val="00920421"/>
    <w:rsid w:val="009229DF"/>
    <w:rsid w:val="009230D9"/>
    <w:rsid w:val="00923C19"/>
    <w:rsid w:val="009247C1"/>
    <w:rsid w:val="00926875"/>
    <w:rsid w:val="00926B9E"/>
    <w:rsid w:val="009301DC"/>
    <w:rsid w:val="009309BD"/>
    <w:rsid w:val="009315D7"/>
    <w:rsid w:val="00931A1F"/>
    <w:rsid w:val="00932B4F"/>
    <w:rsid w:val="00933518"/>
    <w:rsid w:val="009335A0"/>
    <w:rsid w:val="0093372B"/>
    <w:rsid w:val="0093450B"/>
    <w:rsid w:val="0093460D"/>
    <w:rsid w:val="00935003"/>
    <w:rsid w:val="009354D8"/>
    <w:rsid w:val="00936000"/>
    <w:rsid w:val="00936473"/>
    <w:rsid w:val="009365B5"/>
    <w:rsid w:val="00936F67"/>
    <w:rsid w:val="0093713C"/>
    <w:rsid w:val="009374A0"/>
    <w:rsid w:val="00937B6A"/>
    <w:rsid w:val="00940315"/>
    <w:rsid w:val="009407A7"/>
    <w:rsid w:val="00940B7F"/>
    <w:rsid w:val="00940C2A"/>
    <w:rsid w:val="009414B2"/>
    <w:rsid w:val="00941728"/>
    <w:rsid w:val="00941924"/>
    <w:rsid w:val="00942BCC"/>
    <w:rsid w:val="009430AD"/>
    <w:rsid w:val="009436C3"/>
    <w:rsid w:val="009437E9"/>
    <w:rsid w:val="00943C99"/>
    <w:rsid w:val="00943CFE"/>
    <w:rsid w:val="00944530"/>
    <w:rsid w:val="009446C9"/>
    <w:rsid w:val="0094517C"/>
    <w:rsid w:val="0094564C"/>
    <w:rsid w:val="00945B0D"/>
    <w:rsid w:val="00946504"/>
    <w:rsid w:val="009471C4"/>
    <w:rsid w:val="00947C95"/>
    <w:rsid w:val="00947D03"/>
    <w:rsid w:val="00951617"/>
    <w:rsid w:val="0095176C"/>
    <w:rsid w:val="00951C5C"/>
    <w:rsid w:val="00951E71"/>
    <w:rsid w:val="00952203"/>
    <w:rsid w:val="00952210"/>
    <w:rsid w:val="00952339"/>
    <w:rsid w:val="009529F8"/>
    <w:rsid w:val="00953F12"/>
    <w:rsid w:val="009545A0"/>
    <w:rsid w:val="00955011"/>
    <w:rsid w:val="0095514E"/>
    <w:rsid w:val="00955A1E"/>
    <w:rsid w:val="00955E87"/>
    <w:rsid w:val="009568FA"/>
    <w:rsid w:val="00956D11"/>
    <w:rsid w:val="00960802"/>
    <w:rsid w:val="00960B2E"/>
    <w:rsid w:val="00961EFE"/>
    <w:rsid w:val="00962791"/>
    <w:rsid w:val="00962A1C"/>
    <w:rsid w:val="009632BC"/>
    <w:rsid w:val="00963484"/>
    <w:rsid w:val="009647B3"/>
    <w:rsid w:val="009648D5"/>
    <w:rsid w:val="00965350"/>
    <w:rsid w:val="00965387"/>
    <w:rsid w:val="009655E4"/>
    <w:rsid w:val="00965B76"/>
    <w:rsid w:val="00965CF4"/>
    <w:rsid w:val="00965FCF"/>
    <w:rsid w:val="009666E0"/>
    <w:rsid w:val="009669FB"/>
    <w:rsid w:val="00967766"/>
    <w:rsid w:val="00970669"/>
    <w:rsid w:val="00971CAE"/>
    <w:rsid w:val="00972297"/>
    <w:rsid w:val="0097312B"/>
    <w:rsid w:val="009732B6"/>
    <w:rsid w:val="00973601"/>
    <w:rsid w:val="0097362A"/>
    <w:rsid w:val="00973642"/>
    <w:rsid w:val="00973BAB"/>
    <w:rsid w:val="00973C8F"/>
    <w:rsid w:val="00973FB1"/>
    <w:rsid w:val="009743A6"/>
    <w:rsid w:val="00974AA7"/>
    <w:rsid w:val="00974E76"/>
    <w:rsid w:val="00975128"/>
    <w:rsid w:val="00976441"/>
    <w:rsid w:val="009771AD"/>
    <w:rsid w:val="009771B9"/>
    <w:rsid w:val="009775DB"/>
    <w:rsid w:val="00977FA8"/>
    <w:rsid w:val="009813C4"/>
    <w:rsid w:val="00981540"/>
    <w:rsid w:val="0098244A"/>
    <w:rsid w:val="00982503"/>
    <w:rsid w:val="00983AF5"/>
    <w:rsid w:val="00984355"/>
    <w:rsid w:val="00984456"/>
    <w:rsid w:val="00984473"/>
    <w:rsid w:val="009844DD"/>
    <w:rsid w:val="009845AB"/>
    <w:rsid w:val="00984BDB"/>
    <w:rsid w:val="00985291"/>
    <w:rsid w:val="00986391"/>
    <w:rsid w:val="00986ABC"/>
    <w:rsid w:val="00987E76"/>
    <w:rsid w:val="00990140"/>
    <w:rsid w:val="00990C42"/>
    <w:rsid w:val="00990EC4"/>
    <w:rsid w:val="00991A78"/>
    <w:rsid w:val="00991B11"/>
    <w:rsid w:val="00993191"/>
    <w:rsid w:val="009939E0"/>
    <w:rsid w:val="00993B84"/>
    <w:rsid w:val="00994495"/>
    <w:rsid w:val="00994A77"/>
    <w:rsid w:val="00994AA1"/>
    <w:rsid w:val="00994C28"/>
    <w:rsid w:val="00995131"/>
    <w:rsid w:val="009954B8"/>
    <w:rsid w:val="00995FAF"/>
    <w:rsid w:val="009960BB"/>
    <w:rsid w:val="009A01A7"/>
    <w:rsid w:val="009A05AC"/>
    <w:rsid w:val="009A05C0"/>
    <w:rsid w:val="009A09E7"/>
    <w:rsid w:val="009A0E57"/>
    <w:rsid w:val="009A171D"/>
    <w:rsid w:val="009A50CF"/>
    <w:rsid w:val="009A5AA7"/>
    <w:rsid w:val="009A6538"/>
    <w:rsid w:val="009A73D5"/>
    <w:rsid w:val="009A746A"/>
    <w:rsid w:val="009B0273"/>
    <w:rsid w:val="009B0824"/>
    <w:rsid w:val="009B0DA1"/>
    <w:rsid w:val="009B15E3"/>
    <w:rsid w:val="009B1615"/>
    <w:rsid w:val="009B2954"/>
    <w:rsid w:val="009B3CA3"/>
    <w:rsid w:val="009B455C"/>
    <w:rsid w:val="009B499C"/>
    <w:rsid w:val="009B5889"/>
    <w:rsid w:val="009B58F7"/>
    <w:rsid w:val="009B5ED1"/>
    <w:rsid w:val="009B63BC"/>
    <w:rsid w:val="009B6779"/>
    <w:rsid w:val="009B6D58"/>
    <w:rsid w:val="009B7678"/>
    <w:rsid w:val="009C075A"/>
    <w:rsid w:val="009C1A9B"/>
    <w:rsid w:val="009C1D0F"/>
    <w:rsid w:val="009C2F96"/>
    <w:rsid w:val="009C3B73"/>
    <w:rsid w:val="009C3EC5"/>
    <w:rsid w:val="009C43EC"/>
    <w:rsid w:val="009C46C2"/>
    <w:rsid w:val="009C49F4"/>
    <w:rsid w:val="009C4AA4"/>
    <w:rsid w:val="009C4AC9"/>
    <w:rsid w:val="009C4B6F"/>
    <w:rsid w:val="009C4DBD"/>
    <w:rsid w:val="009C56AA"/>
    <w:rsid w:val="009C5AF7"/>
    <w:rsid w:val="009C5C66"/>
    <w:rsid w:val="009C5E60"/>
    <w:rsid w:val="009C6103"/>
    <w:rsid w:val="009D0575"/>
    <w:rsid w:val="009D11D9"/>
    <w:rsid w:val="009D1EE0"/>
    <w:rsid w:val="009D2622"/>
    <w:rsid w:val="009D352B"/>
    <w:rsid w:val="009D37E8"/>
    <w:rsid w:val="009D409A"/>
    <w:rsid w:val="009D42FB"/>
    <w:rsid w:val="009D4351"/>
    <w:rsid w:val="009D47AF"/>
    <w:rsid w:val="009D4BA4"/>
    <w:rsid w:val="009D6D1A"/>
    <w:rsid w:val="009D74B9"/>
    <w:rsid w:val="009D78BC"/>
    <w:rsid w:val="009D7C26"/>
    <w:rsid w:val="009D7FA0"/>
    <w:rsid w:val="009E0F30"/>
    <w:rsid w:val="009E173D"/>
    <w:rsid w:val="009E1777"/>
    <w:rsid w:val="009E19C7"/>
    <w:rsid w:val="009E1BFD"/>
    <w:rsid w:val="009E23EF"/>
    <w:rsid w:val="009E27FC"/>
    <w:rsid w:val="009E35C5"/>
    <w:rsid w:val="009E366C"/>
    <w:rsid w:val="009E3F67"/>
    <w:rsid w:val="009E42BF"/>
    <w:rsid w:val="009E483E"/>
    <w:rsid w:val="009E4A0F"/>
    <w:rsid w:val="009E4DAD"/>
    <w:rsid w:val="009E587D"/>
    <w:rsid w:val="009E5D5E"/>
    <w:rsid w:val="009E6324"/>
    <w:rsid w:val="009E7100"/>
    <w:rsid w:val="009F0F9A"/>
    <w:rsid w:val="009F1FF7"/>
    <w:rsid w:val="009F2A80"/>
    <w:rsid w:val="009F34D5"/>
    <w:rsid w:val="009F4638"/>
    <w:rsid w:val="009F616E"/>
    <w:rsid w:val="009F64A7"/>
    <w:rsid w:val="009F6777"/>
    <w:rsid w:val="009F7056"/>
    <w:rsid w:val="009F744D"/>
    <w:rsid w:val="009F7683"/>
    <w:rsid w:val="009F7C54"/>
    <w:rsid w:val="00A00E74"/>
    <w:rsid w:val="00A0241D"/>
    <w:rsid w:val="00A0285A"/>
    <w:rsid w:val="00A04DB0"/>
    <w:rsid w:val="00A04F5A"/>
    <w:rsid w:val="00A06A8B"/>
    <w:rsid w:val="00A06ABB"/>
    <w:rsid w:val="00A06B30"/>
    <w:rsid w:val="00A0752B"/>
    <w:rsid w:val="00A10D1E"/>
    <w:rsid w:val="00A10D1F"/>
    <w:rsid w:val="00A112E2"/>
    <w:rsid w:val="00A118A7"/>
    <w:rsid w:val="00A11F49"/>
    <w:rsid w:val="00A12A5E"/>
    <w:rsid w:val="00A12B38"/>
    <w:rsid w:val="00A12C95"/>
    <w:rsid w:val="00A136DA"/>
    <w:rsid w:val="00A14ED9"/>
    <w:rsid w:val="00A150A9"/>
    <w:rsid w:val="00A1620C"/>
    <w:rsid w:val="00A1623D"/>
    <w:rsid w:val="00A16C3A"/>
    <w:rsid w:val="00A17A85"/>
    <w:rsid w:val="00A208E6"/>
    <w:rsid w:val="00A20B69"/>
    <w:rsid w:val="00A222D7"/>
    <w:rsid w:val="00A22548"/>
    <w:rsid w:val="00A240E7"/>
    <w:rsid w:val="00A24803"/>
    <w:rsid w:val="00A24827"/>
    <w:rsid w:val="00A249DB"/>
    <w:rsid w:val="00A24F80"/>
    <w:rsid w:val="00A277E4"/>
    <w:rsid w:val="00A27FAF"/>
    <w:rsid w:val="00A3062D"/>
    <w:rsid w:val="00A30B3F"/>
    <w:rsid w:val="00A30E35"/>
    <w:rsid w:val="00A31356"/>
    <w:rsid w:val="00A31368"/>
    <w:rsid w:val="00A31F51"/>
    <w:rsid w:val="00A3283D"/>
    <w:rsid w:val="00A344FF"/>
    <w:rsid w:val="00A34587"/>
    <w:rsid w:val="00A3585E"/>
    <w:rsid w:val="00A35A1B"/>
    <w:rsid w:val="00A36014"/>
    <w:rsid w:val="00A3610D"/>
    <w:rsid w:val="00A3660F"/>
    <w:rsid w:val="00A37070"/>
    <w:rsid w:val="00A372A6"/>
    <w:rsid w:val="00A37B5C"/>
    <w:rsid w:val="00A37E29"/>
    <w:rsid w:val="00A4007E"/>
    <w:rsid w:val="00A40446"/>
    <w:rsid w:val="00A4111D"/>
    <w:rsid w:val="00A41DC2"/>
    <w:rsid w:val="00A4267E"/>
    <w:rsid w:val="00A42A8E"/>
    <w:rsid w:val="00A42E71"/>
    <w:rsid w:val="00A43166"/>
    <w:rsid w:val="00A4360B"/>
    <w:rsid w:val="00A4426D"/>
    <w:rsid w:val="00A456A3"/>
    <w:rsid w:val="00A458F6"/>
    <w:rsid w:val="00A45946"/>
    <w:rsid w:val="00A4651E"/>
    <w:rsid w:val="00A4729F"/>
    <w:rsid w:val="00A4734F"/>
    <w:rsid w:val="00A5050E"/>
    <w:rsid w:val="00A51763"/>
    <w:rsid w:val="00A51D7C"/>
    <w:rsid w:val="00A51FE3"/>
    <w:rsid w:val="00A52061"/>
    <w:rsid w:val="00A52F33"/>
    <w:rsid w:val="00A52F82"/>
    <w:rsid w:val="00A550AC"/>
    <w:rsid w:val="00A5512C"/>
    <w:rsid w:val="00A55204"/>
    <w:rsid w:val="00A55E59"/>
    <w:rsid w:val="00A55FEE"/>
    <w:rsid w:val="00A56DF8"/>
    <w:rsid w:val="00A600E4"/>
    <w:rsid w:val="00A60344"/>
    <w:rsid w:val="00A61746"/>
    <w:rsid w:val="00A619F2"/>
    <w:rsid w:val="00A63445"/>
    <w:rsid w:val="00A63EB8"/>
    <w:rsid w:val="00A641DC"/>
    <w:rsid w:val="00A6423E"/>
    <w:rsid w:val="00A64339"/>
    <w:rsid w:val="00A65307"/>
    <w:rsid w:val="00A65C38"/>
    <w:rsid w:val="00A660E4"/>
    <w:rsid w:val="00A66431"/>
    <w:rsid w:val="00A66A6C"/>
    <w:rsid w:val="00A6756D"/>
    <w:rsid w:val="00A67EAC"/>
    <w:rsid w:val="00A70355"/>
    <w:rsid w:val="00A70770"/>
    <w:rsid w:val="00A70789"/>
    <w:rsid w:val="00A71365"/>
    <w:rsid w:val="00A71602"/>
    <w:rsid w:val="00A7178B"/>
    <w:rsid w:val="00A717FC"/>
    <w:rsid w:val="00A71BBC"/>
    <w:rsid w:val="00A71C38"/>
    <w:rsid w:val="00A71DBB"/>
    <w:rsid w:val="00A71FBC"/>
    <w:rsid w:val="00A731B5"/>
    <w:rsid w:val="00A732F1"/>
    <w:rsid w:val="00A738F6"/>
    <w:rsid w:val="00A747D4"/>
    <w:rsid w:val="00A74B2F"/>
    <w:rsid w:val="00A74D0E"/>
    <w:rsid w:val="00A76BFB"/>
    <w:rsid w:val="00A76C15"/>
    <w:rsid w:val="00A76C57"/>
    <w:rsid w:val="00A77551"/>
    <w:rsid w:val="00A779D8"/>
    <w:rsid w:val="00A80CD4"/>
    <w:rsid w:val="00A814B4"/>
    <w:rsid w:val="00A81620"/>
    <w:rsid w:val="00A819B4"/>
    <w:rsid w:val="00A81DD5"/>
    <w:rsid w:val="00A83231"/>
    <w:rsid w:val="00A8328A"/>
    <w:rsid w:val="00A8353B"/>
    <w:rsid w:val="00A839D9"/>
    <w:rsid w:val="00A848C1"/>
    <w:rsid w:val="00A86FA0"/>
    <w:rsid w:val="00A91A8C"/>
    <w:rsid w:val="00A91B80"/>
    <w:rsid w:val="00A921FF"/>
    <w:rsid w:val="00A93710"/>
    <w:rsid w:val="00A942EA"/>
    <w:rsid w:val="00A947BB"/>
    <w:rsid w:val="00A94E90"/>
    <w:rsid w:val="00A954A9"/>
    <w:rsid w:val="00A9596D"/>
    <w:rsid w:val="00A95C09"/>
    <w:rsid w:val="00A96293"/>
    <w:rsid w:val="00A96562"/>
    <w:rsid w:val="00A96817"/>
    <w:rsid w:val="00A96984"/>
    <w:rsid w:val="00AA0AD8"/>
    <w:rsid w:val="00AA0F00"/>
    <w:rsid w:val="00AA13E4"/>
    <w:rsid w:val="00AA2586"/>
    <w:rsid w:val="00AA3E4C"/>
    <w:rsid w:val="00AA4836"/>
    <w:rsid w:val="00AA5305"/>
    <w:rsid w:val="00AA55E8"/>
    <w:rsid w:val="00AA58D1"/>
    <w:rsid w:val="00AA5E6A"/>
    <w:rsid w:val="00AA697C"/>
    <w:rsid w:val="00AA6FF6"/>
    <w:rsid w:val="00AA75FA"/>
    <w:rsid w:val="00AA77C3"/>
    <w:rsid w:val="00AA7805"/>
    <w:rsid w:val="00AB0304"/>
    <w:rsid w:val="00AB0433"/>
    <w:rsid w:val="00AB084F"/>
    <w:rsid w:val="00AB14F4"/>
    <w:rsid w:val="00AB158E"/>
    <w:rsid w:val="00AB16AE"/>
    <w:rsid w:val="00AB2618"/>
    <w:rsid w:val="00AB2648"/>
    <w:rsid w:val="00AB3A09"/>
    <w:rsid w:val="00AB3A7E"/>
    <w:rsid w:val="00AB3FFE"/>
    <w:rsid w:val="00AB5AF2"/>
    <w:rsid w:val="00AB5E50"/>
    <w:rsid w:val="00AB64C0"/>
    <w:rsid w:val="00AB75C7"/>
    <w:rsid w:val="00AB77C9"/>
    <w:rsid w:val="00AB7A34"/>
    <w:rsid w:val="00AB7D2E"/>
    <w:rsid w:val="00AC0173"/>
    <w:rsid w:val="00AC0694"/>
    <w:rsid w:val="00AC082E"/>
    <w:rsid w:val="00AC1236"/>
    <w:rsid w:val="00AC1FA0"/>
    <w:rsid w:val="00AC2EFE"/>
    <w:rsid w:val="00AC3F2F"/>
    <w:rsid w:val="00AC4EAF"/>
    <w:rsid w:val="00AC4F45"/>
    <w:rsid w:val="00AC525E"/>
    <w:rsid w:val="00AC573A"/>
    <w:rsid w:val="00AC5807"/>
    <w:rsid w:val="00AC6467"/>
    <w:rsid w:val="00AC68A0"/>
    <w:rsid w:val="00AC6ECF"/>
    <w:rsid w:val="00AC6F8E"/>
    <w:rsid w:val="00AC743C"/>
    <w:rsid w:val="00AC7A1B"/>
    <w:rsid w:val="00AC7A2E"/>
    <w:rsid w:val="00AD026F"/>
    <w:rsid w:val="00AD063F"/>
    <w:rsid w:val="00AD0BEB"/>
    <w:rsid w:val="00AD1BFE"/>
    <w:rsid w:val="00AD20A6"/>
    <w:rsid w:val="00AD3057"/>
    <w:rsid w:val="00AD311E"/>
    <w:rsid w:val="00AD44DD"/>
    <w:rsid w:val="00AD4BB6"/>
    <w:rsid w:val="00AD522C"/>
    <w:rsid w:val="00AD6616"/>
    <w:rsid w:val="00AD7B20"/>
    <w:rsid w:val="00AE05C1"/>
    <w:rsid w:val="00AE1606"/>
    <w:rsid w:val="00AE1E4F"/>
    <w:rsid w:val="00AE224E"/>
    <w:rsid w:val="00AE26C8"/>
    <w:rsid w:val="00AE4008"/>
    <w:rsid w:val="00AE43E4"/>
    <w:rsid w:val="00AE4453"/>
    <w:rsid w:val="00AE4956"/>
    <w:rsid w:val="00AE52DD"/>
    <w:rsid w:val="00AE679C"/>
    <w:rsid w:val="00AE73A7"/>
    <w:rsid w:val="00AE7D95"/>
    <w:rsid w:val="00AF023B"/>
    <w:rsid w:val="00AF04C6"/>
    <w:rsid w:val="00AF067A"/>
    <w:rsid w:val="00AF0ED7"/>
    <w:rsid w:val="00AF11CC"/>
    <w:rsid w:val="00AF1563"/>
    <w:rsid w:val="00AF1673"/>
    <w:rsid w:val="00AF1CF1"/>
    <w:rsid w:val="00AF20D6"/>
    <w:rsid w:val="00AF37E3"/>
    <w:rsid w:val="00AF4E1A"/>
    <w:rsid w:val="00AF564E"/>
    <w:rsid w:val="00AF582B"/>
    <w:rsid w:val="00AF5899"/>
    <w:rsid w:val="00AF591C"/>
    <w:rsid w:val="00AF5B0F"/>
    <w:rsid w:val="00AF5BE4"/>
    <w:rsid w:val="00AF5CA3"/>
    <w:rsid w:val="00AF6724"/>
    <w:rsid w:val="00AF7BE8"/>
    <w:rsid w:val="00B011DF"/>
    <w:rsid w:val="00B024BA"/>
    <w:rsid w:val="00B0251D"/>
    <w:rsid w:val="00B025A2"/>
    <w:rsid w:val="00B027B8"/>
    <w:rsid w:val="00B02A31"/>
    <w:rsid w:val="00B04537"/>
    <w:rsid w:val="00B04817"/>
    <w:rsid w:val="00B048ED"/>
    <w:rsid w:val="00B0512C"/>
    <w:rsid w:val="00B051BE"/>
    <w:rsid w:val="00B05365"/>
    <w:rsid w:val="00B0670B"/>
    <w:rsid w:val="00B06BCB"/>
    <w:rsid w:val="00B07942"/>
    <w:rsid w:val="00B10255"/>
    <w:rsid w:val="00B1125E"/>
    <w:rsid w:val="00B11297"/>
    <w:rsid w:val="00B11866"/>
    <w:rsid w:val="00B11B38"/>
    <w:rsid w:val="00B12288"/>
    <w:rsid w:val="00B12330"/>
    <w:rsid w:val="00B12598"/>
    <w:rsid w:val="00B12B41"/>
    <w:rsid w:val="00B12C72"/>
    <w:rsid w:val="00B14CF8"/>
    <w:rsid w:val="00B15547"/>
    <w:rsid w:val="00B16E83"/>
    <w:rsid w:val="00B2066D"/>
    <w:rsid w:val="00B21689"/>
    <w:rsid w:val="00B2188E"/>
    <w:rsid w:val="00B21B62"/>
    <w:rsid w:val="00B2245F"/>
    <w:rsid w:val="00B2283B"/>
    <w:rsid w:val="00B22B71"/>
    <w:rsid w:val="00B23519"/>
    <w:rsid w:val="00B23CE8"/>
    <w:rsid w:val="00B24C1F"/>
    <w:rsid w:val="00B25447"/>
    <w:rsid w:val="00B2561E"/>
    <w:rsid w:val="00B2572B"/>
    <w:rsid w:val="00B25FC4"/>
    <w:rsid w:val="00B2681D"/>
    <w:rsid w:val="00B2734C"/>
    <w:rsid w:val="00B30994"/>
    <w:rsid w:val="00B316D2"/>
    <w:rsid w:val="00B31FF9"/>
    <w:rsid w:val="00B32124"/>
    <w:rsid w:val="00B32C46"/>
    <w:rsid w:val="00B333DF"/>
    <w:rsid w:val="00B3400A"/>
    <w:rsid w:val="00B34CEB"/>
    <w:rsid w:val="00B35126"/>
    <w:rsid w:val="00B352C6"/>
    <w:rsid w:val="00B35B30"/>
    <w:rsid w:val="00B371E0"/>
    <w:rsid w:val="00B378BE"/>
    <w:rsid w:val="00B37A66"/>
    <w:rsid w:val="00B40233"/>
    <w:rsid w:val="00B409AD"/>
    <w:rsid w:val="00B413A8"/>
    <w:rsid w:val="00B4188B"/>
    <w:rsid w:val="00B425F0"/>
    <w:rsid w:val="00B4321D"/>
    <w:rsid w:val="00B439D3"/>
    <w:rsid w:val="00B43E1B"/>
    <w:rsid w:val="00B447A0"/>
    <w:rsid w:val="00B44807"/>
    <w:rsid w:val="00B44A67"/>
    <w:rsid w:val="00B46279"/>
    <w:rsid w:val="00B470B5"/>
    <w:rsid w:val="00B4713E"/>
    <w:rsid w:val="00B4794D"/>
    <w:rsid w:val="00B47D47"/>
    <w:rsid w:val="00B50F8D"/>
    <w:rsid w:val="00B51126"/>
    <w:rsid w:val="00B514E8"/>
    <w:rsid w:val="00B51D9F"/>
    <w:rsid w:val="00B52987"/>
    <w:rsid w:val="00B52B4C"/>
    <w:rsid w:val="00B52C16"/>
    <w:rsid w:val="00B5319F"/>
    <w:rsid w:val="00B53A56"/>
    <w:rsid w:val="00B53B93"/>
    <w:rsid w:val="00B53D73"/>
    <w:rsid w:val="00B54C65"/>
    <w:rsid w:val="00B55FF0"/>
    <w:rsid w:val="00B5653F"/>
    <w:rsid w:val="00B57948"/>
    <w:rsid w:val="00B57D12"/>
    <w:rsid w:val="00B57D1F"/>
    <w:rsid w:val="00B601A7"/>
    <w:rsid w:val="00B60DDE"/>
    <w:rsid w:val="00B60EC2"/>
    <w:rsid w:val="00B61677"/>
    <w:rsid w:val="00B62020"/>
    <w:rsid w:val="00B62122"/>
    <w:rsid w:val="00B62D06"/>
    <w:rsid w:val="00B62F4E"/>
    <w:rsid w:val="00B63078"/>
    <w:rsid w:val="00B633B5"/>
    <w:rsid w:val="00B64941"/>
    <w:rsid w:val="00B64BF8"/>
    <w:rsid w:val="00B65239"/>
    <w:rsid w:val="00B65CEC"/>
    <w:rsid w:val="00B6697A"/>
    <w:rsid w:val="00B66C0B"/>
    <w:rsid w:val="00B66DA8"/>
    <w:rsid w:val="00B67185"/>
    <w:rsid w:val="00B67CCD"/>
    <w:rsid w:val="00B7166D"/>
    <w:rsid w:val="00B71D73"/>
    <w:rsid w:val="00B72E8B"/>
    <w:rsid w:val="00B73AB8"/>
    <w:rsid w:val="00B73DE0"/>
    <w:rsid w:val="00B744BC"/>
    <w:rsid w:val="00B744F6"/>
    <w:rsid w:val="00B749DC"/>
    <w:rsid w:val="00B75687"/>
    <w:rsid w:val="00B75BB3"/>
    <w:rsid w:val="00B768B1"/>
    <w:rsid w:val="00B77000"/>
    <w:rsid w:val="00B77B94"/>
    <w:rsid w:val="00B77EF8"/>
    <w:rsid w:val="00B80AE6"/>
    <w:rsid w:val="00B81AD3"/>
    <w:rsid w:val="00B81CF9"/>
    <w:rsid w:val="00B82659"/>
    <w:rsid w:val="00B826BF"/>
    <w:rsid w:val="00B836BF"/>
    <w:rsid w:val="00B83C9D"/>
    <w:rsid w:val="00B83CCB"/>
    <w:rsid w:val="00B84538"/>
    <w:rsid w:val="00B8478E"/>
    <w:rsid w:val="00B853BF"/>
    <w:rsid w:val="00B861ED"/>
    <w:rsid w:val="00B8636F"/>
    <w:rsid w:val="00B8649B"/>
    <w:rsid w:val="00B86BCB"/>
    <w:rsid w:val="00B86F5D"/>
    <w:rsid w:val="00B86FB5"/>
    <w:rsid w:val="00B87BDD"/>
    <w:rsid w:val="00B9052B"/>
    <w:rsid w:val="00B906BB"/>
    <w:rsid w:val="00B90AC1"/>
    <w:rsid w:val="00B9100A"/>
    <w:rsid w:val="00B91878"/>
    <w:rsid w:val="00B918E8"/>
    <w:rsid w:val="00B925B0"/>
    <w:rsid w:val="00B93172"/>
    <w:rsid w:val="00B943BE"/>
    <w:rsid w:val="00B94E43"/>
    <w:rsid w:val="00B95D1E"/>
    <w:rsid w:val="00B969AD"/>
    <w:rsid w:val="00B96B73"/>
    <w:rsid w:val="00B975FA"/>
    <w:rsid w:val="00B976B3"/>
    <w:rsid w:val="00B9796D"/>
    <w:rsid w:val="00B97BFD"/>
    <w:rsid w:val="00B97D41"/>
    <w:rsid w:val="00BA09EB"/>
    <w:rsid w:val="00BA22DD"/>
    <w:rsid w:val="00BA248D"/>
    <w:rsid w:val="00BA2949"/>
    <w:rsid w:val="00BA2DF6"/>
    <w:rsid w:val="00BA3554"/>
    <w:rsid w:val="00BA632C"/>
    <w:rsid w:val="00BA6B2C"/>
    <w:rsid w:val="00BA6BB3"/>
    <w:rsid w:val="00BA724E"/>
    <w:rsid w:val="00BA7C2F"/>
    <w:rsid w:val="00BB08D9"/>
    <w:rsid w:val="00BB1727"/>
    <w:rsid w:val="00BB1C9B"/>
    <w:rsid w:val="00BB1CA7"/>
    <w:rsid w:val="00BB1EBC"/>
    <w:rsid w:val="00BB1F71"/>
    <w:rsid w:val="00BB274E"/>
    <w:rsid w:val="00BB2DF7"/>
    <w:rsid w:val="00BB3575"/>
    <w:rsid w:val="00BB39B7"/>
    <w:rsid w:val="00BB39EB"/>
    <w:rsid w:val="00BB44B2"/>
    <w:rsid w:val="00BB48EE"/>
    <w:rsid w:val="00BB4ADD"/>
    <w:rsid w:val="00BB500A"/>
    <w:rsid w:val="00BB52F9"/>
    <w:rsid w:val="00BB5AC4"/>
    <w:rsid w:val="00BB5B81"/>
    <w:rsid w:val="00BB64E2"/>
    <w:rsid w:val="00BB682B"/>
    <w:rsid w:val="00BB6CAF"/>
    <w:rsid w:val="00BB6DA2"/>
    <w:rsid w:val="00BC0251"/>
    <w:rsid w:val="00BC07ED"/>
    <w:rsid w:val="00BC0BAC"/>
    <w:rsid w:val="00BC1555"/>
    <w:rsid w:val="00BC1804"/>
    <w:rsid w:val="00BC1B48"/>
    <w:rsid w:val="00BC2255"/>
    <w:rsid w:val="00BC256B"/>
    <w:rsid w:val="00BC28DF"/>
    <w:rsid w:val="00BC2983"/>
    <w:rsid w:val="00BC354F"/>
    <w:rsid w:val="00BC3E66"/>
    <w:rsid w:val="00BC40BA"/>
    <w:rsid w:val="00BC4594"/>
    <w:rsid w:val="00BC61CF"/>
    <w:rsid w:val="00BC6807"/>
    <w:rsid w:val="00BC6EE1"/>
    <w:rsid w:val="00BC6FA9"/>
    <w:rsid w:val="00BC71B0"/>
    <w:rsid w:val="00BC723A"/>
    <w:rsid w:val="00BC7400"/>
    <w:rsid w:val="00BD0211"/>
    <w:rsid w:val="00BD0500"/>
    <w:rsid w:val="00BD0588"/>
    <w:rsid w:val="00BD0AC6"/>
    <w:rsid w:val="00BD0AE8"/>
    <w:rsid w:val="00BD0CDE"/>
    <w:rsid w:val="00BD0D0A"/>
    <w:rsid w:val="00BD1BEF"/>
    <w:rsid w:val="00BD2920"/>
    <w:rsid w:val="00BD3B55"/>
    <w:rsid w:val="00BD3CE7"/>
    <w:rsid w:val="00BD4817"/>
    <w:rsid w:val="00BD5C90"/>
    <w:rsid w:val="00BD6017"/>
    <w:rsid w:val="00BD66D0"/>
    <w:rsid w:val="00BD6BF7"/>
    <w:rsid w:val="00BD715B"/>
    <w:rsid w:val="00BD72E6"/>
    <w:rsid w:val="00BD7302"/>
    <w:rsid w:val="00BE01AE"/>
    <w:rsid w:val="00BE12B1"/>
    <w:rsid w:val="00BE1C89"/>
    <w:rsid w:val="00BE426B"/>
    <w:rsid w:val="00BE439E"/>
    <w:rsid w:val="00BE4588"/>
    <w:rsid w:val="00BE45B6"/>
    <w:rsid w:val="00BE54A9"/>
    <w:rsid w:val="00BE6363"/>
    <w:rsid w:val="00BE7FE1"/>
    <w:rsid w:val="00BF1144"/>
    <w:rsid w:val="00BF258D"/>
    <w:rsid w:val="00BF364B"/>
    <w:rsid w:val="00BF45E9"/>
    <w:rsid w:val="00BF46D6"/>
    <w:rsid w:val="00BF4738"/>
    <w:rsid w:val="00BF4BC3"/>
    <w:rsid w:val="00BF4FFD"/>
    <w:rsid w:val="00BF50E3"/>
    <w:rsid w:val="00BF5421"/>
    <w:rsid w:val="00BF578B"/>
    <w:rsid w:val="00BF7307"/>
    <w:rsid w:val="00BF7694"/>
    <w:rsid w:val="00C00E33"/>
    <w:rsid w:val="00C010D8"/>
    <w:rsid w:val="00C01521"/>
    <w:rsid w:val="00C02067"/>
    <w:rsid w:val="00C026D1"/>
    <w:rsid w:val="00C02873"/>
    <w:rsid w:val="00C028F3"/>
    <w:rsid w:val="00C029B6"/>
    <w:rsid w:val="00C03431"/>
    <w:rsid w:val="00C05242"/>
    <w:rsid w:val="00C06B4A"/>
    <w:rsid w:val="00C06D52"/>
    <w:rsid w:val="00C06D6B"/>
    <w:rsid w:val="00C07D2A"/>
    <w:rsid w:val="00C114A8"/>
    <w:rsid w:val="00C122A6"/>
    <w:rsid w:val="00C122B9"/>
    <w:rsid w:val="00C1249C"/>
    <w:rsid w:val="00C132F1"/>
    <w:rsid w:val="00C13856"/>
    <w:rsid w:val="00C13E57"/>
    <w:rsid w:val="00C141CD"/>
    <w:rsid w:val="00C14F1A"/>
    <w:rsid w:val="00C156C3"/>
    <w:rsid w:val="00C15B0B"/>
    <w:rsid w:val="00C15BC3"/>
    <w:rsid w:val="00C15FE0"/>
    <w:rsid w:val="00C163F4"/>
    <w:rsid w:val="00C16602"/>
    <w:rsid w:val="00C16F3F"/>
    <w:rsid w:val="00C17414"/>
    <w:rsid w:val="00C1775D"/>
    <w:rsid w:val="00C178CF"/>
    <w:rsid w:val="00C2151D"/>
    <w:rsid w:val="00C2327F"/>
    <w:rsid w:val="00C232E0"/>
    <w:rsid w:val="00C23B1B"/>
    <w:rsid w:val="00C23D48"/>
    <w:rsid w:val="00C23DC9"/>
    <w:rsid w:val="00C24256"/>
    <w:rsid w:val="00C25A51"/>
    <w:rsid w:val="00C25FD0"/>
    <w:rsid w:val="00C26B4D"/>
    <w:rsid w:val="00C26CF7"/>
    <w:rsid w:val="00C27144"/>
    <w:rsid w:val="00C302C3"/>
    <w:rsid w:val="00C310C0"/>
    <w:rsid w:val="00C31167"/>
    <w:rsid w:val="00C3130B"/>
    <w:rsid w:val="00C31373"/>
    <w:rsid w:val="00C31693"/>
    <w:rsid w:val="00C318B2"/>
    <w:rsid w:val="00C324F0"/>
    <w:rsid w:val="00C3273C"/>
    <w:rsid w:val="00C33379"/>
    <w:rsid w:val="00C33438"/>
    <w:rsid w:val="00C34414"/>
    <w:rsid w:val="00C3484C"/>
    <w:rsid w:val="00C358EA"/>
    <w:rsid w:val="00C35908"/>
    <w:rsid w:val="00C35D0B"/>
    <w:rsid w:val="00C35DBE"/>
    <w:rsid w:val="00C364E8"/>
    <w:rsid w:val="00C3797F"/>
    <w:rsid w:val="00C4095B"/>
    <w:rsid w:val="00C43524"/>
    <w:rsid w:val="00C435DD"/>
    <w:rsid w:val="00C4487D"/>
    <w:rsid w:val="00C45281"/>
    <w:rsid w:val="00C45620"/>
    <w:rsid w:val="00C46003"/>
    <w:rsid w:val="00C464BA"/>
    <w:rsid w:val="00C470D0"/>
    <w:rsid w:val="00C471DD"/>
    <w:rsid w:val="00C47611"/>
    <w:rsid w:val="00C4795F"/>
    <w:rsid w:val="00C47B12"/>
    <w:rsid w:val="00C50D71"/>
    <w:rsid w:val="00C51512"/>
    <w:rsid w:val="00C51986"/>
    <w:rsid w:val="00C52040"/>
    <w:rsid w:val="00C528B3"/>
    <w:rsid w:val="00C53127"/>
    <w:rsid w:val="00C53926"/>
    <w:rsid w:val="00C53D1C"/>
    <w:rsid w:val="00C5460B"/>
    <w:rsid w:val="00C54808"/>
    <w:rsid w:val="00C54CEE"/>
    <w:rsid w:val="00C57D7E"/>
    <w:rsid w:val="00C611EE"/>
    <w:rsid w:val="00C617BA"/>
    <w:rsid w:val="00C61944"/>
    <w:rsid w:val="00C6256F"/>
    <w:rsid w:val="00C6284E"/>
    <w:rsid w:val="00C62962"/>
    <w:rsid w:val="00C62CAD"/>
    <w:rsid w:val="00C6329E"/>
    <w:rsid w:val="00C63C25"/>
    <w:rsid w:val="00C6467B"/>
    <w:rsid w:val="00C647D8"/>
    <w:rsid w:val="00C648B6"/>
    <w:rsid w:val="00C64BF0"/>
    <w:rsid w:val="00C65594"/>
    <w:rsid w:val="00C65859"/>
    <w:rsid w:val="00C65936"/>
    <w:rsid w:val="00C65D22"/>
    <w:rsid w:val="00C663C0"/>
    <w:rsid w:val="00C66474"/>
    <w:rsid w:val="00C665C5"/>
    <w:rsid w:val="00C6661B"/>
    <w:rsid w:val="00C66A65"/>
    <w:rsid w:val="00C6772C"/>
    <w:rsid w:val="00C67F5B"/>
    <w:rsid w:val="00C706F4"/>
    <w:rsid w:val="00C70828"/>
    <w:rsid w:val="00C71E26"/>
    <w:rsid w:val="00C72606"/>
    <w:rsid w:val="00C72D0E"/>
    <w:rsid w:val="00C72D38"/>
    <w:rsid w:val="00C72D7A"/>
    <w:rsid w:val="00C72E21"/>
    <w:rsid w:val="00C73E62"/>
    <w:rsid w:val="00C74124"/>
    <w:rsid w:val="00C74B66"/>
    <w:rsid w:val="00C74DDB"/>
    <w:rsid w:val="00C75563"/>
    <w:rsid w:val="00C75952"/>
    <w:rsid w:val="00C75BA8"/>
    <w:rsid w:val="00C75DF2"/>
    <w:rsid w:val="00C77AC8"/>
    <w:rsid w:val="00C8055A"/>
    <w:rsid w:val="00C806B2"/>
    <w:rsid w:val="00C80745"/>
    <w:rsid w:val="00C807D9"/>
    <w:rsid w:val="00C80B25"/>
    <w:rsid w:val="00C813A9"/>
    <w:rsid w:val="00C81FE2"/>
    <w:rsid w:val="00C82085"/>
    <w:rsid w:val="00C82BD2"/>
    <w:rsid w:val="00C8388E"/>
    <w:rsid w:val="00C84419"/>
    <w:rsid w:val="00C848D8"/>
    <w:rsid w:val="00C86070"/>
    <w:rsid w:val="00C864DC"/>
    <w:rsid w:val="00C87B80"/>
    <w:rsid w:val="00C87D4E"/>
    <w:rsid w:val="00C87D4F"/>
    <w:rsid w:val="00C911C6"/>
    <w:rsid w:val="00C91443"/>
    <w:rsid w:val="00C93A12"/>
    <w:rsid w:val="00C948C4"/>
    <w:rsid w:val="00C96A4E"/>
    <w:rsid w:val="00C96ACC"/>
    <w:rsid w:val="00C96E74"/>
    <w:rsid w:val="00C976A6"/>
    <w:rsid w:val="00C978AF"/>
    <w:rsid w:val="00CA0015"/>
    <w:rsid w:val="00CA0F01"/>
    <w:rsid w:val="00CA0F58"/>
    <w:rsid w:val="00CA169D"/>
    <w:rsid w:val="00CA1747"/>
    <w:rsid w:val="00CA1C11"/>
    <w:rsid w:val="00CA1DE1"/>
    <w:rsid w:val="00CA216D"/>
    <w:rsid w:val="00CA2438"/>
    <w:rsid w:val="00CA2FAB"/>
    <w:rsid w:val="00CA3D43"/>
    <w:rsid w:val="00CA44AC"/>
    <w:rsid w:val="00CA4510"/>
    <w:rsid w:val="00CA46C0"/>
    <w:rsid w:val="00CA4AB2"/>
    <w:rsid w:val="00CA5671"/>
    <w:rsid w:val="00CA5724"/>
    <w:rsid w:val="00CA5B8D"/>
    <w:rsid w:val="00CA5D5D"/>
    <w:rsid w:val="00CA5DD1"/>
    <w:rsid w:val="00CA6190"/>
    <w:rsid w:val="00CA6A86"/>
    <w:rsid w:val="00CA6D05"/>
    <w:rsid w:val="00CA73E8"/>
    <w:rsid w:val="00CA7651"/>
    <w:rsid w:val="00CA770E"/>
    <w:rsid w:val="00CA7F0A"/>
    <w:rsid w:val="00CB0129"/>
    <w:rsid w:val="00CB118A"/>
    <w:rsid w:val="00CB2C2B"/>
    <w:rsid w:val="00CB3376"/>
    <w:rsid w:val="00CB37FE"/>
    <w:rsid w:val="00CB3CB1"/>
    <w:rsid w:val="00CB41AB"/>
    <w:rsid w:val="00CB48AC"/>
    <w:rsid w:val="00CB4C1E"/>
    <w:rsid w:val="00CB5E13"/>
    <w:rsid w:val="00CB68EF"/>
    <w:rsid w:val="00CB6AB0"/>
    <w:rsid w:val="00CB71A6"/>
    <w:rsid w:val="00CB79A4"/>
    <w:rsid w:val="00CB7B4F"/>
    <w:rsid w:val="00CB7BF7"/>
    <w:rsid w:val="00CB7FA1"/>
    <w:rsid w:val="00CC0A8D"/>
    <w:rsid w:val="00CC213C"/>
    <w:rsid w:val="00CC328F"/>
    <w:rsid w:val="00CC34CD"/>
    <w:rsid w:val="00CC4B32"/>
    <w:rsid w:val="00CC518E"/>
    <w:rsid w:val="00CC58A3"/>
    <w:rsid w:val="00CC73F0"/>
    <w:rsid w:val="00CC7C41"/>
    <w:rsid w:val="00CD043A"/>
    <w:rsid w:val="00CD0AA3"/>
    <w:rsid w:val="00CD1AFD"/>
    <w:rsid w:val="00CD22FC"/>
    <w:rsid w:val="00CD3548"/>
    <w:rsid w:val="00CD3605"/>
    <w:rsid w:val="00CD4190"/>
    <w:rsid w:val="00CD435C"/>
    <w:rsid w:val="00CD456C"/>
    <w:rsid w:val="00CD4898"/>
    <w:rsid w:val="00CD4C63"/>
    <w:rsid w:val="00CD6D2D"/>
    <w:rsid w:val="00CD7CD5"/>
    <w:rsid w:val="00CE0B75"/>
    <w:rsid w:val="00CE0DE8"/>
    <w:rsid w:val="00CE177A"/>
    <w:rsid w:val="00CE1B7A"/>
    <w:rsid w:val="00CE1D16"/>
    <w:rsid w:val="00CE2264"/>
    <w:rsid w:val="00CE4D1D"/>
    <w:rsid w:val="00CE581C"/>
    <w:rsid w:val="00CE594A"/>
    <w:rsid w:val="00CE59FE"/>
    <w:rsid w:val="00CE5E7F"/>
    <w:rsid w:val="00CE6929"/>
    <w:rsid w:val="00CE7022"/>
    <w:rsid w:val="00CE75E8"/>
    <w:rsid w:val="00CE7B83"/>
    <w:rsid w:val="00CE7BF1"/>
    <w:rsid w:val="00CF0D0D"/>
    <w:rsid w:val="00CF1286"/>
    <w:rsid w:val="00CF16C0"/>
    <w:rsid w:val="00CF1742"/>
    <w:rsid w:val="00CF1801"/>
    <w:rsid w:val="00CF2001"/>
    <w:rsid w:val="00CF2304"/>
    <w:rsid w:val="00CF2744"/>
    <w:rsid w:val="00CF34D0"/>
    <w:rsid w:val="00CF3EBC"/>
    <w:rsid w:val="00CF52BD"/>
    <w:rsid w:val="00CF5A0A"/>
    <w:rsid w:val="00CF6218"/>
    <w:rsid w:val="00CF761C"/>
    <w:rsid w:val="00D0020A"/>
    <w:rsid w:val="00D00401"/>
    <w:rsid w:val="00D0068C"/>
    <w:rsid w:val="00D008B5"/>
    <w:rsid w:val="00D00BED"/>
    <w:rsid w:val="00D01B3C"/>
    <w:rsid w:val="00D02861"/>
    <w:rsid w:val="00D03331"/>
    <w:rsid w:val="00D036FE"/>
    <w:rsid w:val="00D03E7C"/>
    <w:rsid w:val="00D04618"/>
    <w:rsid w:val="00D048EE"/>
    <w:rsid w:val="00D04B17"/>
    <w:rsid w:val="00D055CE"/>
    <w:rsid w:val="00D05A4D"/>
    <w:rsid w:val="00D06201"/>
    <w:rsid w:val="00D06A2A"/>
    <w:rsid w:val="00D06AB3"/>
    <w:rsid w:val="00D06DF3"/>
    <w:rsid w:val="00D104E6"/>
    <w:rsid w:val="00D120BB"/>
    <w:rsid w:val="00D1256E"/>
    <w:rsid w:val="00D12DDD"/>
    <w:rsid w:val="00D12DFB"/>
    <w:rsid w:val="00D13131"/>
    <w:rsid w:val="00D132BC"/>
    <w:rsid w:val="00D137BB"/>
    <w:rsid w:val="00D1383E"/>
    <w:rsid w:val="00D13DDE"/>
    <w:rsid w:val="00D142D7"/>
    <w:rsid w:val="00D149D1"/>
    <w:rsid w:val="00D14FC1"/>
    <w:rsid w:val="00D150B0"/>
    <w:rsid w:val="00D15272"/>
    <w:rsid w:val="00D1582F"/>
    <w:rsid w:val="00D161B8"/>
    <w:rsid w:val="00D16CB9"/>
    <w:rsid w:val="00D17258"/>
    <w:rsid w:val="00D216ED"/>
    <w:rsid w:val="00D219A5"/>
    <w:rsid w:val="00D22464"/>
    <w:rsid w:val="00D22F9E"/>
    <w:rsid w:val="00D23080"/>
    <w:rsid w:val="00D26FAD"/>
    <w:rsid w:val="00D2720C"/>
    <w:rsid w:val="00D27B1C"/>
    <w:rsid w:val="00D27C21"/>
    <w:rsid w:val="00D30487"/>
    <w:rsid w:val="00D30F7E"/>
    <w:rsid w:val="00D320A2"/>
    <w:rsid w:val="00D32675"/>
    <w:rsid w:val="00D326C7"/>
    <w:rsid w:val="00D32DD8"/>
    <w:rsid w:val="00D32F51"/>
    <w:rsid w:val="00D33481"/>
    <w:rsid w:val="00D34AB9"/>
    <w:rsid w:val="00D34E1E"/>
    <w:rsid w:val="00D35571"/>
    <w:rsid w:val="00D359EB"/>
    <w:rsid w:val="00D35F55"/>
    <w:rsid w:val="00D3604E"/>
    <w:rsid w:val="00D361EE"/>
    <w:rsid w:val="00D362DB"/>
    <w:rsid w:val="00D36395"/>
    <w:rsid w:val="00D36A78"/>
    <w:rsid w:val="00D37B57"/>
    <w:rsid w:val="00D40066"/>
    <w:rsid w:val="00D40407"/>
    <w:rsid w:val="00D404C4"/>
    <w:rsid w:val="00D40F8F"/>
    <w:rsid w:val="00D411B6"/>
    <w:rsid w:val="00D4141C"/>
    <w:rsid w:val="00D433D6"/>
    <w:rsid w:val="00D4350E"/>
    <w:rsid w:val="00D4557B"/>
    <w:rsid w:val="00D45A9B"/>
    <w:rsid w:val="00D45B93"/>
    <w:rsid w:val="00D45CD6"/>
    <w:rsid w:val="00D463EA"/>
    <w:rsid w:val="00D46D5B"/>
    <w:rsid w:val="00D47316"/>
    <w:rsid w:val="00D47541"/>
    <w:rsid w:val="00D47A5B"/>
    <w:rsid w:val="00D47A9C"/>
    <w:rsid w:val="00D50B56"/>
    <w:rsid w:val="00D516BE"/>
    <w:rsid w:val="00D51877"/>
    <w:rsid w:val="00D520A4"/>
    <w:rsid w:val="00D52725"/>
    <w:rsid w:val="00D52CC7"/>
    <w:rsid w:val="00D52D0B"/>
    <w:rsid w:val="00D53190"/>
    <w:rsid w:val="00D53BB3"/>
    <w:rsid w:val="00D5440E"/>
    <w:rsid w:val="00D545D2"/>
    <w:rsid w:val="00D54E6F"/>
    <w:rsid w:val="00D5541F"/>
    <w:rsid w:val="00D55465"/>
    <w:rsid w:val="00D5674E"/>
    <w:rsid w:val="00D56C86"/>
    <w:rsid w:val="00D56D2A"/>
    <w:rsid w:val="00D56F09"/>
    <w:rsid w:val="00D57126"/>
    <w:rsid w:val="00D57531"/>
    <w:rsid w:val="00D60030"/>
    <w:rsid w:val="00D60E8B"/>
    <w:rsid w:val="00D612BC"/>
    <w:rsid w:val="00D61D87"/>
    <w:rsid w:val="00D62C0F"/>
    <w:rsid w:val="00D63181"/>
    <w:rsid w:val="00D6327A"/>
    <w:rsid w:val="00D637C3"/>
    <w:rsid w:val="00D65137"/>
    <w:rsid w:val="00D652BD"/>
    <w:rsid w:val="00D65BF2"/>
    <w:rsid w:val="00D65E4E"/>
    <w:rsid w:val="00D65EBA"/>
    <w:rsid w:val="00D66863"/>
    <w:rsid w:val="00D66924"/>
    <w:rsid w:val="00D66E28"/>
    <w:rsid w:val="00D66F9F"/>
    <w:rsid w:val="00D70230"/>
    <w:rsid w:val="00D703A6"/>
    <w:rsid w:val="00D70890"/>
    <w:rsid w:val="00D711A2"/>
    <w:rsid w:val="00D71259"/>
    <w:rsid w:val="00D7354F"/>
    <w:rsid w:val="00D739CD"/>
    <w:rsid w:val="00D73B84"/>
    <w:rsid w:val="00D7417D"/>
    <w:rsid w:val="00D7435F"/>
    <w:rsid w:val="00D7449F"/>
    <w:rsid w:val="00D74CCE"/>
    <w:rsid w:val="00D74EF5"/>
    <w:rsid w:val="00D758CA"/>
    <w:rsid w:val="00D75F27"/>
    <w:rsid w:val="00D76210"/>
    <w:rsid w:val="00D7674E"/>
    <w:rsid w:val="00D76BBA"/>
    <w:rsid w:val="00D76BD0"/>
    <w:rsid w:val="00D770E9"/>
    <w:rsid w:val="00D77ADB"/>
    <w:rsid w:val="00D77EF7"/>
    <w:rsid w:val="00D805B9"/>
    <w:rsid w:val="00D80FB8"/>
    <w:rsid w:val="00D815D1"/>
    <w:rsid w:val="00D81660"/>
    <w:rsid w:val="00D81962"/>
    <w:rsid w:val="00D820D2"/>
    <w:rsid w:val="00D82435"/>
    <w:rsid w:val="00D82DAD"/>
    <w:rsid w:val="00D83043"/>
    <w:rsid w:val="00D8313C"/>
    <w:rsid w:val="00D83FD4"/>
    <w:rsid w:val="00D8406A"/>
    <w:rsid w:val="00D844B2"/>
    <w:rsid w:val="00D84988"/>
    <w:rsid w:val="00D84C0E"/>
    <w:rsid w:val="00D84E32"/>
    <w:rsid w:val="00D8545D"/>
    <w:rsid w:val="00D85A6A"/>
    <w:rsid w:val="00D85E5A"/>
    <w:rsid w:val="00D85FD6"/>
    <w:rsid w:val="00D86538"/>
    <w:rsid w:val="00D868AE"/>
    <w:rsid w:val="00D873FE"/>
    <w:rsid w:val="00D87432"/>
    <w:rsid w:val="00D875CB"/>
    <w:rsid w:val="00D87B74"/>
    <w:rsid w:val="00D901C9"/>
    <w:rsid w:val="00D90B02"/>
    <w:rsid w:val="00D9204F"/>
    <w:rsid w:val="00D9224F"/>
    <w:rsid w:val="00D93EC6"/>
    <w:rsid w:val="00D94A9C"/>
    <w:rsid w:val="00D9567E"/>
    <w:rsid w:val="00D9586E"/>
    <w:rsid w:val="00D96986"/>
    <w:rsid w:val="00D970D2"/>
    <w:rsid w:val="00D976EB"/>
    <w:rsid w:val="00D97E5B"/>
    <w:rsid w:val="00DA0948"/>
    <w:rsid w:val="00DA0A4E"/>
    <w:rsid w:val="00DA0B06"/>
    <w:rsid w:val="00DA0F94"/>
    <w:rsid w:val="00DA1AF1"/>
    <w:rsid w:val="00DA1F4F"/>
    <w:rsid w:val="00DA2289"/>
    <w:rsid w:val="00DA2680"/>
    <w:rsid w:val="00DA4043"/>
    <w:rsid w:val="00DA455D"/>
    <w:rsid w:val="00DA5026"/>
    <w:rsid w:val="00DA582A"/>
    <w:rsid w:val="00DA638F"/>
    <w:rsid w:val="00DA687B"/>
    <w:rsid w:val="00DA6C97"/>
    <w:rsid w:val="00DA7FD9"/>
    <w:rsid w:val="00DB01A7"/>
    <w:rsid w:val="00DB0D82"/>
    <w:rsid w:val="00DB1304"/>
    <w:rsid w:val="00DB1BC8"/>
    <w:rsid w:val="00DB2327"/>
    <w:rsid w:val="00DB2BCC"/>
    <w:rsid w:val="00DB2BE7"/>
    <w:rsid w:val="00DB3E17"/>
    <w:rsid w:val="00DB4273"/>
    <w:rsid w:val="00DB4CC7"/>
    <w:rsid w:val="00DB5857"/>
    <w:rsid w:val="00DB64C8"/>
    <w:rsid w:val="00DB6646"/>
    <w:rsid w:val="00DB6979"/>
    <w:rsid w:val="00DB6D02"/>
    <w:rsid w:val="00DB7132"/>
    <w:rsid w:val="00DB7A71"/>
    <w:rsid w:val="00DC0716"/>
    <w:rsid w:val="00DC2C57"/>
    <w:rsid w:val="00DC5154"/>
    <w:rsid w:val="00DC5332"/>
    <w:rsid w:val="00DC59F5"/>
    <w:rsid w:val="00DC623E"/>
    <w:rsid w:val="00DC67B0"/>
    <w:rsid w:val="00DC6FEB"/>
    <w:rsid w:val="00DC769E"/>
    <w:rsid w:val="00DD17AA"/>
    <w:rsid w:val="00DD2498"/>
    <w:rsid w:val="00DD322C"/>
    <w:rsid w:val="00DD3E3D"/>
    <w:rsid w:val="00DD42BC"/>
    <w:rsid w:val="00DD480C"/>
    <w:rsid w:val="00DD4F48"/>
    <w:rsid w:val="00DD51F0"/>
    <w:rsid w:val="00DD537A"/>
    <w:rsid w:val="00DD56AA"/>
    <w:rsid w:val="00DD58A9"/>
    <w:rsid w:val="00DD5CF9"/>
    <w:rsid w:val="00DD5FB8"/>
    <w:rsid w:val="00DD6A1E"/>
    <w:rsid w:val="00DD6FDA"/>
    <w:rsid w:val="00DD7B75"/>
    <w:rsid w:val="00DD7F6C"/>
    <w:rsid w:val="00DD7F6E"/>
    <w:rsid w:val="00DE1323"/>
    <w:rsid w:val="00DE134D"/>
    <w:rsid w:val="00DE180A"/>
    <w:rsid w:val="00DE3B28"/>
    <w:rsid w:val="00DE3C28"/>
    <w:rsid w:val="00DE5ADE"/>
    <w:rsid w:val="00DE5B89"/>
    <w:rsid w:val="00DE5E68"/>
    <w:rsid w:val="00DE7D70"/>
    <w:rsid w:val="00DE7F8F"/>
    <w:rsid w:val="00DF0C55"/>
    <w:rsid w:val="00DF11C4"/>
    <w:rsid w:val="00DF19A1"/>
    <w:rsid w:val="00DF251E"/>
    <w:rsid w:val="00DF5182"/>
    <w:rsid w:val="00DF5403"/>
    <w:rsid w:val="00DF62CB"/>
    <w:rsid w:val="00DF6596"/>
    <w:rsid w:val="00DF6706"/>
    <w:rsid w:val="00DF6F33"/>
    <w:rsid w:val="00DF7800"/>
    <w:rsid w:val="00E0067F"/>
    <w:rsid w:val="00E006B4"/>
    <w:rsid w:val="00E008E2"/>
    <w:rsid w:val="00E01503"/>
    <w:rsid w:val="00E01E57"/>
    <w:rsid w:val="00E020C1"/>
    <w:rsid w:val="00E029CA"/>
    <w:rsid w:val="00E02F60"/>
    <w:rsid w:val="00E034DB"/>
    <w:rsid w:val="00E04589"/>
    <w:rsid w:val="00E045AE"/>
    <w:rsid w:val="00E0467F"/>
    <w:rsid w:val="00E046C2"/>
    <w:rsid w:val="00E04FA9"/>
    <w:rsid w:val="00E05584"/>
    <w:rsid w:val="00E057D7"/>
    <w:rsid w:val="00E05F32"/>
    <w:rsid w:val="00E06844"/>
    <w:rsid w:val="00E06C5F"/>
    <w:rsid w:val="00E06E2C"/>
    <w:rsid w:val="00E070E6"/>
    <w:rsid w:val="00E10BB7"/>
    <w:rsid w:val="00E12306"/>
    <w:rsid w:val="00E124BC"/>
    <w:rsid w:val="00E1358E"/>
    <w:rsid w:val="00E13A92"/>
    <w:rsid w:val="00E13C62"/>
    <w:rsid w:val="00E15034"/>
    <w:rsid w:val="00E152C7"/>
    <w:rsid w:val="00E157FB"/>
    <w:rsid w:val="00E16068"/>
    <w:rsid w:val="00E161F1"/>
    <w:rsid w:val="00E16FBD"/>
    <w:rsid w:val="00E20011"/>
    <w:rsid w:val="00E2045C"/>
    <w:rsid w:val="00E20720"/>
    <w:rsid w:val="00E20B3E"/>
    <w:rsid w:val="00E20E95"/>
    <w:rsid w:val="00E21D15"/>
    <w:rsid w:val="00E2217F"/>
    <w:rsid w:val="00E222A7"/>
    <w:rsid w:val="00E22E51"/>
    <w:rsid w:val="00E235C1"/>
    <w:rsid w:val="00E23A9A"/>
    <w:rsid w:val="00E23F7F"/>
    <w:rsid w:val="00E2406F"/>
    <w:rsid w:val="00E242FF"/>
    <w:rsid w:val="00E24C2D"/>
    <w:rsid w:val="00E24EBF"/>
    <w:rsid w:val="00E25723"/>
    <w:rsid w:val="00E25D59"/>
    <w:rsid w:val="00E2605F"/>
    <w:rsid w:val="00E2620A"/>
    <w:rsid w:val="00E264E1"/>
    <w:rsid w:val="00E266FA"/>
    <w:rsid w:val="00E269FE"/>
    <w:rsid w:val="00E26A48"/>
    <w:rsid w:val="00E26BEA"/>
    <w:rsid w:val="00E31208"/>
    <w:rsid w:val="00E31FCF"/>
    <w:rsid w:val="00E34EF9"/>
    <w:rsid w:val="00E36717"/>
    <w:rsid w:val="00E36A86"/>
    <w:rsid w:val="00E378D1"/>
    <w:rsid w:val="00E407B3"/>
    <w:rsid w:val="00E40EA3"/>
    <w:rsid w:val="00E41156"/>
    <w:rsid w:val="00E41620"/>
    <w:rsid w:val="00E417B3"/>
    <w:rsid w:val="00E41BE4"/>
    <w:rsid w:val="00E4239E"/>
    <w:rsid w:val="00E423FB"/>
    <w:rsid w:val="00E42410"/>
    <w:rsid w:val="00E4272D"/>
    <w:rsid w:val="00E42929"/>
    <w:rsid w:val="00E42FEB"/>
    <w:rsid w:val="00E430BF"/>
    <w:rsid w:val="00E4336F"/>
    <w:rsid w:val="00E43955"/>
    <w:rsid w:val="00E43CEB"/>
    <w:rsid w:val="00E43E4C"/>
    <w:rsid w:val="00E45007"/>
    <w:rsid w:val="00E454CB"/>
    <w:rsid w:val="00E45ACA"/>
    <w:rsid w:val="00E45B51"/>
    <w:rsid w:val="00E45BDB"/>
    <w:rsid w:val="00E45C7F"/>
    <w:rsid w:val="00E46422"/>
    <w:rsid w:val="00E46619"/>
    <w:rsid w:val="00E46DBA"/>
    <w:rsid w:val="00E47664"/>
    <w:rsid w:val="00E478C7"/>
    <w:rsid w:val="00E51030"/>
    <w:rsid w:val="00E51117"/>
    <w:rsid w:val="00E51EEA"/>
    <w:rsid w:val="00E52460"/>
    <w:rsid w:val="00E52C3B"/>
    <w:rsid w:val="00E54297"/>
    <w:rsid w:val="00E54B2C"/>
    <w:rsid w:val="00E54CBD"/>
    <w:rsid w:val="00E5510F"/>
    <w:rsid w:val="00E557AF"/>
    <w:rsid w:val="00E557C6"/>
    <w:rsid w:val="00E55F2B"/>
    <w:rsid w:val="00E56057"/>
    <w:rsid w:val="00E567E1"/>
    <w:rsid w:val="00E56E14"/>
    <w:rsid w:val="00E5728A"/>
    <w:rsid w:val="00E57A6C"/>
    <w:rsid w:val="00E57B4E"/>
    <w:rsid w:val="00E6008B"/>
    <w:rsid w:val="00E6044F"/>
    <w:rsid w:val="00E626E1"/>
    <w:rsid w:val="00E62D70"/>
    <w:rsid w:val="00E63218"/>
    <w:rsid w:val="00E6367A"/>
    <w:rsid w:val="00E6391A"/>
    <w:rsid w:val="00E63C8D"/>
    <w:rsid w:val="00E640B9"/>
    <w:rsid w:val="00E640E7"/>
    <w:rsid w:val="00E64337"/>
    <w:rsid w:val="00E64530"/>
    <w:rsid w:val="00E651AA"/>
    <w:rsid w:val="00E65511"/>
    <w:rsid w:val="00E6587F"/>
    <w:rsid w:val="00E65F37"/>
    <w:rsid w:val="00E66F16"/>
    <w:rsid w:val="00E674AE"/>
    <w:rsid w:val="00E67BA7"/>
    <w:rsid w:val="00E730E0"/>
    <w:rsid w:val="00E7370B"/>
    <w:rsid w:val="00E73BD7"/>
    <w:rsid w:val="00E73FD2"/>
    <w:rsid w:val="00E74264"/>
    <w:rsid w:val="00E749B7"/>
    <w:rsid w:val="00E7522C"/>
    <w:rsid w:val="00E765B7"/>
    <w:rsid w:val="00E77EEE"/>
    <w:rsid w:val="00E805B6"/>
    <w:rsid w:val="00E80ED3"/>
    <w:rsid w:val="00E81D32"/>
    <w:rsid w:val="00E81F03"/>
    <w:rsid w:val="00E83077"/>
    <w:rsid w:val="00E83CE0"/>
    <w:rsid w:val="00E84171"/>
    <w:rsid w:val="00E84839"/>
    <w:rsid w:val="00E8541B"/>
    <w:rsid w:val="00E85A49"/>
    <w:rsid w:val="00E85C59"/>
    <w:rsid w:val="00E86065"/>
    <w:rsid w:val="00E90725"/>
    <w:rsid w:val="00E90E72"/>
    <w:rsid w:val="00E90FD0"/>
    <w:rsid w:val="00E91041"/>
    <w:rsid w:val="00E92272"/>
    <w:rsid w:val="00E926B1"/>
    <w:rsid w:val="00E92BAA"/>
    <w:rsid w:val="00E92C53"/>
    <w:rsid w:val="00E92F84"/>
    <w:rsid w:val="00E93127"/>
    <w:rsid w:val="00E94D7F"/>
    <w:rsid w:val="00E957BD"/>
    <w:rsid w:val="00E95D64"/>
    <w:rsid w:val="00E95E47"/>
    <w:rsid w:val="00E969ED"/>
    <w:rsid w:val="00E9746B"/>
    <w:rsid w:val="00E975B5"/>
    <w:rsid w:val="00EA059F"/>
    <w:rsid w:val="00EA0629"/>
    <w:rsid w:val="00EA06E9"/>
    <w:rsid w:val="00EA0731"/>
    <w:rsid w:val="00EA0F5B"/>
    <w:rsid w:val="00EA150B"/>
    <w:rsid w:val="00EA156D"/>
    <w:rsid w:val="00EA1F9B"/>
    <w:rsid w:val="00EA203D"/>
    <w:rsid w:val="00EA305B"/>
    <w:rsid w:val="00EA3E33"/>
    <w:rsid w:val="00EA3FD0"/>
    <w:rsid w:val="00EA40DF"/>
    <w:rsid w:val="00EA55B6"/>
    <w:rsid w:val="00EA58C8"/>
    <w:rsid w:val="00EA625E"/>
    <w:rsid w:val="00EA7474"/>
    <w:rsid w:val="00EA7CD8"/>
    <w:rsid w:val="00EB074C"/>
    <w:rsid w:val="00EB0B3D"/>
    <w:rsid w:val="00EB0EC7"/>
    <w:rsid w:val="00EB0FC1"/>
    <w:rsid w:val="00EB1B98"/>
    <w:rsid w:val="00EB2AE8"/>
    <w:rsid w:val="00EB2F42"/>
    <w:rsid w:val="00EB3713"/>
    <w:rsid w:val="00EB395D"/>
    <w:rsid w:val="00EB3DA6"/>
    <w:rsid w:val="00EB3EA5"/>
    <w:rsid w:val="00EB3EAA"/>
    <w:rsid w:val="00EB42B2"/>
    <w:rsid w:val="00EB4536"/>
    <w:rsid w:val="00EB4661"/>
    <w:rsid w:val="00EB487B"/>
    <w:rsid w:val="00EB4A84"/>
    <w:rsid w:val="00EB5F02"/>
    <w:rsid w:val="00EB602D"/>
    <w:rsid w:val="00EB6064"/>
    <w:rsid w:val="00EB6314"/>
    <w:rsid w:val="00EB6474"/>
    <w:rsid w:val="00EB6684"/>
    <w:rsid w:val="00EB673F"/>
    <w:rsid w:val="00EB6CA1"/>
    <w:rsid w:val="00EB6E54"/>
    <w:rsid w:val="00EB705C"/>
    <w:rsid w:val="00EB752E"/>
    <w:rsid w:val="00EB79F3"/>
    <w:rsid w:val="00EC0182"/>
    <w:rsid w:val="00EC1513"/>
    <w:rsid w:val="00EC22F7"/>
    <w:rsid w:val="00EC2345"/>
    <w:rsid w:val="00EC2CDE"/>
    <w:rsid w:val="00EC353C"/>
    <w:rsid w:val="00EC3EE0"/>
    <w:rsid w:val="00EC4517"/>
    <w:rsid w:val="00EC5C1F"/>
    <w:rsid w:val="00EC5D3D"/>
    <w:rsid w:val="00EC5DEF"/>
    <w:rsid w:val="00EC7188"/>
    <w:rsid w:val="00EC759E"/>
    <w:rsid w:val="00EC7897"/>
    <w:rsid w:val="00EC7ADC"/>
    <w:rsid w:val="00ED0338"/>
    <w:rsid w:val="00ED0BF3"/>
    <w:rsid w:val="00ED0CDD"/>
    <w:rsid w:val="00ED0DE3"/>
    <w:rsid w:val="00ED0F3F"/>
    <w:rsid w:val="00ED1142"/>
    <w:rsid w:val="00ED1811"/>
    <w:rsid w:val="00ED1830"/>
    <w:rsid w:val="00ED2462"/>
    <w:rsid w:val="00ED2982"/>
    <w:rsid w:val="00ED3894"/>
    <w:rsid w:val="00ED392D"/>
    <w:rsid w:val="00ED4C1D"/>
    <w:rsid w:val="00ED4EA9"/>
    <w:rsid w:val="00ED555F"/>
    <w:rsid w:val="00ED5DE6"/>
    <w:rsid w:val="00ED66B9"/>
    <w:rsid w:val="00ED6836"/>
    <w:rsid w:val="00ED6F4A"/>
    <w:rsid w:val="00ED71D0"/>
    <w:rsid w:val="00ED7392"/>
    <w:rsid w:val="00EE09A4"/>
    <w:rsid w:val="00EE0EB3"/>
    <w:rsid w:val="00EE0EF1"/>
    <w:rsid w:val="00EE1445"/>
    <w:rsid w:val="00EE2663"/>
    <w:rsid w:val="00EE2E5C"/>
    <w:rsid w:val="00EE3507"/>
    <w:rsid w:val="00EE4AD9"/>
    <w:rsid w:val="00EE55F5"/>
    <w:rsid w:val="00EE57F2"/>
    <w:rsid w:val="00EE5855"/>
    <w:rsid w:val="00EE5B8D"/>
    <w:rsid w:val="00EE6313"/>
    <w:rsid w:val="00EE7019"/>
    <w:rsid w:val="00EE73A8"/>
    <w:rsid w:val="00EE7A99"/>
    <w:rsid w:val="00EE7DD1"/>
    <w:rsid w:val="00EF0A82"/>
    <w:rsid w:val="00EF0FA6"/>
    <w:rsid w:val="00EF24C7"/>
    <w:rsid w:val="00EF273B"/>
    <w:rsid w:val="00EF28C5"/>
    <w:rsid w:val="00EF2954"/>
    <w:rsid w:val="00EF2B43"/>
    <w:rsid w:val="00EF352E"/>
    <w:rsid w:val="00EF443B"/>
    <w:rsid w:val="00EF4C7B"/>
    <w:rsid w:val="00EF6526"/>
    <w:rsid w:val="00EF6749"/>
    <w:rsid w:val="00EF7868"/>
    <w:rsid w:val="00F003A9"/>
    <w:rsid w:val="00F018DF"/>
    <w:rsid w:val="00F01B3B"/>
    <w:rsid w:val="00F02327"/>
    <w:rsid w:val="00F03356"/>
    <w:rsid w:val="00F04847"/>
    <w:rsid w:val="00F04FC3"/>
    <w:rsid w:val="00F0594B"/>
    <w:rsid w:val="00F05BD8"/>
    <w:rsid w:val="00F1065A"/>
    <w:rsid w:val="00F10D9B"/>
    <w:rsid w:val="00F11794"/>
    <w:rsid w:val="00F11D9C"/>
    <w:rsid w:val="00F11EA4"/>
    <w:rsid w:val="00F125C4"/>
    <w:rsid w:val="00F130E4"/>
    <w:rsid w:val="00F133FA"/>
    <w:rsid w:val="00F1389B"/>
    <w:rsid w:val="00F13E97"/>
    <w:rsid w:val="00F13FFF"/>
    <w:rsid w:val="00F141E2"/>
    <w:rsid w:val="00F148F9"/>
    <w:rsid w:val="00F150AD"/>
    <w:rsid w:val="00F151A5"/>
    <w:rsid w:val="00F154A2"/>
    <w:rsid w:val="00F15629"/>
    <w:rsid w:val="00F15F72"/>
    <w:rsid w:val="00F162D4"/>
    <w:rsid w:val="00F16395"/>
    <w:rsid w:val="00F1656D"/>
    <w:rsid w:val="00F1738A"/>
    <w:rsid w:val="00F17B20"/>
    <w:rsid w:val="00F20B78"/>
    <w:rsid w:val="00F20CF5"/>
    <w:rsid w:val="00F20DA5"/>
    <w:rsid w:val="00F20E3E"/>
    <w:rsid w:val="00F21C25"/>
    <w:rsid w:val="00F22115"/>
    <w:rsid w:val="00F23100"/>
    <w:rsid w:val="00F236FA"/>
    <w:rsid w:val="00F23916"/>
    <w:rsid w:val="00F23A51"/>
    <w:rsid w:val="00F242D7"/>
    <w:rsid w:val="00F24327"/>
    <w:rsid w:val="00F24C57"/>
    <w:rsid w:val="00F24E9E"/>
    <w:rsid w:val="00F25CF1"/>
    <w:rsid w:val="00F260C6"/>
    <w:rsid w:val="00F26162"/>
    <w:rsid w:val="00F263B3"/>
    <w:rsid w:val="00F26E66"/>
    <w:rsid w:val="00F27CED"/>
    <w:rsid w:val="00F3074A"/>
    <w:rsid w:val="00F30E98"/>
    <w:rsid w:val="00F317FB"/>
    <w:rsid w:val="00F327D4"/>
    <w:rsid w:val="00F332B6"/>
    <w:rsid w:val="00F3378F"/>
    <w:rsid w:val="00F339E3"/>
    <w:rsid w:val="00F34167"/>
    <w:rsid w:val="00F34621"/>
    <w:rsid w:val="00F34EBE"/>
    <w:rsid w:val="00F357B7"/>
    <w:rsid w:val="00F3599B"/>
    <w:rsid w:val="00F377C0"/>
    <w:rsid w:val="00F37F2C"/>
    <w:rsid w:val="00F37FDF"/>
    <w:rsid w:val="00F403A5"/>
    <w:rsid w:val="00F406AC"/>
    <w:rsid w:val="00F40D4D"/>
    <w:rsid w:val="00F4140F"/>
    <w:rsid w:val="00F41E65"/>
    <w:rsid w:val="00F4308C"/>
    <w:rsid w:val="00F430E0"/>
    <w:rsid w:val="00F43383"/>
    <w:rsid w:val="00F435E0"/>
    <w:rsid w:val="00F4395E"/>
    <w:rsid w:val="00F449C0"/>
    <w:rsid w:val="00F44DD1"/>
    <w:rsid w:val="00F458AE"/>
    <w:rsid w:val="00F45B4D"/>
    <w:rsid w:val="00F45B8B"/>
    <w:rsid w:val="00F47093"/>
    <w:rsid w:val="00F5020B"/>
    <w:rsid w:val="00F50BB9"/>
    <w:rsid w:val="00F51086"/>
    <w:rsid w:val="00F5128C"/>
    <w:rsid w:val="00F52627"/>
    <w:rsid w:val="00F52FFE"/>
    <w:rsid w:val="00F53632"/>
    <w:rsid w:val="00F5438A"/>
    <w:rsid w:val="00F546F2"/>
    <w:rsid w:val="00F54A98"/>
    <w:rsid w:val="00F55165"/>
    <w:rsid w:val="00F55654"/>
    <w:rsid w:val="00F556E7"/>
    <w:rsid w:val="00F5653D"/>
    <w:rsid w:val="00F57159"/>
    <w:rsid w:val="00F5724E"/>
    <w:rsid w:val="00F57613"/>
    <w:rsid w:val="00F60675"/>
    <w:rsid w:val="00F607C7"/>
    <w:rsid w:val="00F60A05"/>
    <w:rsid w:val="00F61795"/>
    <w:rsid w:val="00F61898"/>
    <w:rsid w:val="00F61A9D"/>
    <w:rsid w:val="00F61D7A"/>
    <w:rsid w:val="00F62E57"/>
    <w:rsid w:val="00F63203"/>
    <w:rsid w:val="00F63223"/>
    <w:rsid w:val="00F64BF8"/>
    <w:rsid w:val="00F64DF9"/>
    <w:rsid w:val="00F64E8A"/>
    <w:rsid w:val="00F658E7"/>
    <w:rsid w:val="00F65F30"/>
    <w:rsid w:val="00F6670E"/>
    <w:rsid w:val="00F67146"/>
    <w:rsid w:val="00F67B91"/>
    <w:rsid w:val="00F67CD4"/>
    <w:rsid w:val="00F70648"/>
    <w:rsid w:val="00F70E55"/>
    <w:rsid w:val="00F70FDD"/>
    <w:rsid w:val="00F71CA9"/>
    <w:rsid w:val="00F71D02"/>
    <w:rsid w:val="00F736B9"/>
    <w:rsid w:val="00F73B1D"/>
    <w:rsid w:val="00F73C13"/>
    <w:rsid w:val="00F73CAB"/>
    <w:rsid w:val="00F743B3"/>
    <w:rsid w:val="00F7451F"/>
    <w:rsid w:val="00F74EF5"/>
    <w:rsid w:val="00F7547B"/>
    <w:rsid w:val="00F75DC5"/>
    <w:rsid w:val="00F760E4"/>
    <w:rsid w:val="00F76275"/>
    <w:rsid w:val="00F76348"/>
    <w:rsid w:val="00F771CA"/>
    <w:rsid w:val="00F80CAE"/>
    <w:rsid w:val="00F81768"/>
    <w:rsid w:val="00F825AC"/>
    <w:rsid w:val="00F82623"/>
    <w:rsid w:val="00F83190"/>
    <w:rsid w:val="00F839B3"/>
    <w:rsid w:val="00F83B76"/>
    <w:rsid w:val="00F83FBA"/>
    <w:rsid w:val="00F8462A"/>
    <w:rsid w:val="00F8521F"/>
    <w:rsid w:val="00F8582C"/>
    <w:rsid w:val="00F85DFC"/>
    <w:rsid w:val="00F85F62"/>
    <w:rsid w:val="00F86162"/>
    <w:rsid w:val="00F86ED5"/>
    <w:rsid w:val="00F871C2"/>
    <w:rsid w:val="00F9095B"/>
    <w:rsid w:val="00F914CF"/>
    <w:rsid w:val="00F92182"/>
    <w:rsid w:val="00F92275"/>
    <w:rsid w:val="00F92582"/>
    <w:rsid w:val="00F930CD"/>
    <w:rsid w:val="00F932ED"/>
    <w:rsid w:val="00F9448B"/>
    <w:rsid w:val="00F94C43"/>
    <w:rsid w:val="00F96331"/>
    <w:rsid w:val="00F96508"/>
    <w:rsid w:val="00F96AFA"/>
    <w:rsid w:val="00F97D3E"/>
    <w:rsid w:val="00FA01DF"/>
    <w:rsid w:val="00FA0498"/>
    <w:rsid w:val="00FA0610"/>
    <w:rsid w:val="00FA09F0"/>
    <w:rsid w:val="00FA0E41"/>
    <w:rsid w:val="00FA1F24"/>
    <w:rsid w:val="00FA1FEB"/>
    <w:rsid w:val="00FA2BFA"/>
    <w:rsid w:val="00FA2FB6"/>
    <w:rsid w:val="00FA32CF"/>
    <w:rsid w:val="00FA368C"/>
    <w:rsid w:val="00FA37C3"/>
    <w:rsid w:val="00FA3C63"/>
    <w:rsid w:val="00FA409E"/>
    <w:rsid w:val="00FA40EE"/>
    <w:rsid w:val="00FA4725"/>
    <w:rsid w:val="00FA4F9D"/>
    <w:rsid w:val="00FA657D"/>
    <w:rsid w:val="00FA6F47"/>
    <w:rsid w:val="00FB068C"/>
    <w:rsid w:val="00FB12F4"/>
    <w:rsid w:val="00FB1530"/>
    <w:rsid w:val="00FB1BA4"/>
    <w:rsid w:val="00FB2BE7"/>
    <w:rsid w:val="00FB3AFB"/>
    <w:rsid w:val="00FB3CC9"/>
    <w:rsid w:val="00FB4101"/>
    <w:rsid w:val="00FB4ACF"/>
    <w:rsid w:val="00FB551B"/>
    <w:rsid w:val="00FB6EAE"/>
    <w:rsid w:val="00FB72F4"/>
    <w:rsid w:val="00FB7578"/>
    <w:rsid w:val="00FB78E7"/>
    <w:rsid w:val="00FB796B"/>
    <w:rsid w:val="00FC01DC"/>
    <w:rsid w:val="00FC0399"/>
    <w:rsid w:val="00FC096C"/>
    <w:rsid w:val="00FC0FDC"/>
    <w:rsid w:val="00FC1716"/>
    <w:rsid w:val="00FC1CB0"/>
    <w:rsid w:val="00FC2073"/>
    <w:rsid w:val="00FC22F4"/>
    <w:rsid w:val="00FC24CD"/>
    <w:rsid w:val="00FC283C"/>
    <w:rsid w:val="00FC2901"/>
    <w:rsid w:val="00FC2F52"/>
    <w:rsid w:val="00FC3703"/>
    <w:rsid w:val="00FC3A82"/>
    <w:rsid w:val="00FC3AF3"/>
    <w:rsid w:val="00FC4412"/>
    <w:rsid w:val="00FC4B16"/>
    <w:rsid w:val="00FC5396"/>
    <w:rsid w:val="00FC6150"/>
    <w:rsid w:val="00FC64E6"/>
    <w:rsid w:val="00FC6B2B"/>
    <w:rsid w:val="00FC6ED9"/>
    <w:rsid w:val="00FC77C6"/>
    <w:rsid w:val="00FD06E3"/>
    <w:rsid w:val="00FD0747"/>
    <w:rsid w:val="00FD1148"/>
    <w:rsid w:val="00FD23E0"/>
    <w:rsid w:val="00FD25E1"/>
    <w:rsid w:val="00FD26FA"/>
    <w:rsid w:val="00FD2748"/>
    <w:rsid w:val="00FD2843"/>
    <w:rsid w:val="00FD2B51"/>
    <w:rsid w:val="00FD4144"/>
    <w:rsid w:val="00FD4C1A"/>
    <w:rsid w:val="00FD4DA5"/>
    <w:rsid w:val="00FD4DBF"/>
    <w:rsid w:val="00FD4EB8"/>
    <w:rsid w:val="00FD5021"/>
    <w:rsid w:val="00FD522E"/>
    <w:rsid w:val="00FD57B8"/>
    <w:rsid w:val="00FD5DD7"/>
    <w:rsid w:val="00FD6326"/>
    <w:rsid w:val="00FD63D0"/>
    <w:rsid w:val="00FD7016"/>
    <w:rsid w:val="00FD7291"/>
    <w:rsid w:val="00FD7E83"/>
    <w:rsid w:val="00FE0D89"/>
    <w:rsid w:val="00FE1316"/>
    <w:rsid w:val="00FE1642"/>
    <w:rsid w:val="00FE1A7D"/>
    <w:rsid w:val="00FE1CEF"/>
    <w:rsid w:val="00FE2960"/>
    <w:rsid w:val="00FE298A"/>
    <w:rsid w:val="00FE337E"/>
    <w:rsid w:val="00FE4039"/>
    <w:rsid w:val="00FE4EA9"/>
    <w:rsid w:val="00FE54DC"/>
    <w:rsid w:val="00FE5644"/>
    <w:rsid w:val="00FE5743"/>
    <w:rsid w:val="00FE6C2A"/>
    <w:rsid w:val="00FE74E0"/>
    <w:rsid w:val="00FE76B9"/>
    <w:rsid w:val="00FE7898"/>
    <w:rsid w:val="00FF0766"/>
    <w:rsid w:val="00FF0775"/>
    <w:rsid w:val="00FF0C37"/>
    <w:rsid w:val="00FF0FE2"/>
    <w:rsid w:val="00FF18EC"/>
    <w:rsid w:val="00FF1D27"/>
    <w:rsid w:val="00FF21E8"/>
    <w:rsid w:val="00FF28EE"/>
    <w:rsid w:val="00FF2A96"/>
    <w:rsid w:val="00FF331F"/>
    <w:rsid w:val="00FF36A4"/>
    <w:rsid w:val="00FF3D6A"/>
    <w:rsid w:val="00FF3F8F"/>
    <w:rsid w:val="00FF6934"/>
    <w:rsid w:val="00FF6ACF"/>
    <w:rsid w:val="00FF6FFD"/>
    <w:rsid w:val="00FF76A8"/>
    <w:rsid w:val="00FF7971"/>
    <w:rsid w:val="00FF7D2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66A1AC"/>
  <w15:docId w15:val="{04F07101-300E-4068-A109-487274E15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30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uiPriority w:val="9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uiPriority w:val="99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uiPriority w:val="99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  <w:style w:type="character" w:styleId="Emphasis">
    <w:name w:val="Emphasis"/>
    <w:uiPriority w:val="20"/>
    <w:qFormat/>
    <w:rsid w:val="0042494B"/>
    <w:rPr>
      <w:i/>
      <w:iCs/>
    </w:rPr>
  </w:style>
  <w:style w:type="paragraph" w:customStyle="1" w:styleId="1">
    <w:name w:val="Абзац списка1"/>
    <w:basedOn w:val="Normal"/>
    <w:qFormat/>
    <w:rsid w:val="00AE4956"/>
    <w:pPr>
      <w:ind w:left="720"/>
    </w:pPr>
    <w:rPr>
      <w:rFonts w:ascii="Times Armenian" w:hAnsi="Times Armenian" w:cs="Times Armenian"/>
      <w:lang w:eastAsia="ru-RU"/>
    </w:rPr>
  </w:style>
  <w:style w:type="paragraph" w:customStyle="1" w:styleId="xl106">
    <w:name w:val="xl106"/>
    <w:basedOn w:val="Normal"/>
    <w:rsid w:val="00CB3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</w:rPr>
  </w:style>
  <w:style w:type="paragraph" w:customStyle="1" w:styleId="Standard">
    <w:name w:val="Standard"/>
    <w:rsid w:val="00540FE0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444883"/>
    <w:pPr>
      <w:suppressLineNumbers/>
    </w:pPr>
    <w:rPr>
      <w:rFonts w:ascii="Liberation Serif;Times New Roma" w:hAnsi="Liberation Serif;Times New Roma" w:cs="Mangal;Dark Courie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60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6060"/>
    <w:rPr>
      <w:rFonts w:ascii="Courier New" w:hAnsi="Courier New" w:cs="Courier New"/>
    </w:rPr>
  </w:style>
  <w:style w:type="character" w:customStyle="1" w:styleId="capt">
    <w:name w:val="capt"/>
    <w:basedOn w:val="DefaultParagraphFont"/>
    <w:rsid w:val="008A4818"/>
  </w:style>
  <w:style w:type="character" w:customStyle="1" w:styleId="ezkurwreuab5ozgtqnkl">
    <w:name w:val="ezkurwreuab5ozgtqnkl"/>
    <w:basedOn w:val="DefaultParagraphFont"/>
    <w:rsid w:val="00943CFE"/>
  </w:style>
  <w:style w:type="paragraph" w:customStyle="1" w:styleId="TableParagraph">
    <w:name w:val="Table Paragraph"/>
    <w:basedOn w:val="Normal"/>
    <w:uiPriority w:val="1"/>
    <w:qFormat/>
    <w:rsid w:val="00AA77C3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</w:rPr>
  </w:style>
  <w:style w:type="paragraph" w:customStyle="1" w:styleId="paragraph">
    <w:name w:val="paragraph"/>
    <w:basedOn w:val="Normal"/>
    <w:rsid w:val="009C4DBD"/>
    <w:pPr>
      <w:spacing w:before="100" w:beforeAutospacing="1" w:after="100" w:afterAutospacing="1"/>
    </w:pPr>
  </w:style>
  <w:style w:type="character" w:customStyle="1" w:styleId="a-size-large">
    <w:name w:val="a-size-large"/>
    <w:basedOn w:val="DefaultParagraphFont"/>
    <w:rsid w:val="00991B11"/>
  </w:style>
  <w:style w:type="character" w:customStyle="1" w:styleId="anegp0gi0b9av8jahpyh">
    <w:name w:val="anegp0gi0b9av8jahpyh"/>
    <w:basedOn w:val="DefaultParagraphFont"/>
    <w:rsid w:val="00261649"/>
  </w:style>
  <w:style w:type="paragraph" w:customStyle="1" w:styleId="Outline">
    <w:name w:val="Outline"/>
    <w:basedOn w:val="Normal"/>
    <w:uiPriority w:val="99"/>
    <w:rsid w:val="006B20C5"/>
    <w:pPr>
      <w:spacing w:before="240"/>
    </w:pPr>
    <w:rPr>
      <w:rFonts w:ascii="Arial" w:hAnsi="Arial"/>
      <w:kern w:val="28"/>
      <w:sz w:val="20"/>
      <w:szCs w:val="20"/>
    </w:rPr>
  </w:style>
  <w:style w:type="character" w:customStyle="1" w:styleId="translation-word">
    <w:name w:val="translation-word"/>
    <w:basedOn w:val="DefaultParagraphFont"/>
    <w:rsid w:val="00316886"/>
  </w:style>
  <w:style w:type="paragraph" w:styleId="PlainText">
    <w:name w:val="Plain Text"/>
    <w:basedOn w:val="Normal"/>
    <w:link w:val="PlainTextChar"/>
    <w:uiPriority w:val="99"/>
    <w:semiHidden/>
    <w:unhideWhenUsed/>
    <w:rsid w:val="004A0F46"/>
    <w:rPr>
      <w:rFonts w:ascii="Consolas" w:eastAsiaTheme="minorEastAsia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0F46"/>
    <w:rPr>
      <w:rFonts w:ascii="Consolas" w:eastAsiaTheme="minorEastAsia" w:hAnsi="Consolas" w:cstheme="minorBidi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A0F46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4A0F4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4A0F46"/>
    <w:rPr>
      <w:rFonts w:ascii="Calibri" w:hAnsi="Calibri"/>
      <w:sz w:val="22"/>
      <w:szCs w:val="22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4A0F46"/>
    <w:rPr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0F46"/>
    <w:rPr>
      <w:rFonts w:ascii="Times Armenian" w:hAnsi="Times Armenian"/>
      <w:b/>
      <w:bCs/>
      <w:lang w:val="x-none" w:eastAsia="ru-RU"/>
    </w:rPr>
  </w:style>
  <w:style w:type="numbering" w:customStyle="1" w:styleId="10">
    <w:name w:val="Нет списка1"/>
    <w:next w:val="NoList"/>
    <w:uiPriority w:val="99"/>
    <w:semiHidden/>
    <w:unhideWhenUsed/>
    <w:rsid w:val="00BC40BA"/>
  </w:style>
  <w:style w:type="numbering" w:customStyle="1" w:styleId="2">
    <w:name w:val="Нет списка2"/>
    <w:next w:val="NoList"/>
    <w:uiPriority w:val="99"/>
    <w:semiHidden/>
    <w:unhideWhenUsed/>
    <w:rsid w:val="000B11E0"/>
  </w:style>
  <w:style w:type="table" w:customStyle="1" w:styleId="11">
    <w:name w:val="Сетка таблицы1"/>
    <w:basedOn w:val="TableNormal"/>
    <w:next w:val="TableGrid"/>
    <w:uiPriority w:val="59"/>
    <w:rsid w:val="000B11E0"/>
    <w:rPr>
      <w:rFonts w:ascii="Calibri" w:eastAsia="Calibri" w:hAnsi="Calibr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0B11E0"/>
    <w:pPr>
      <w:widowControl w:val="0"/>
      <w:autoSpaceDE w:val="0"/>
      <w:autoSpaceDN w:val="0"/>
    </w:pPr>
    <w:rPr>
      <w:rFonts w:ascii="Calibri" w:eastAsia="Calibri" w:hAnsi="Calibr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Неразрешенное упоминание1"/>
    <w:basedOn w:val="DefaultParagraphFont"/>
    <w:uiPriority w:val="99"/>
    <w:semiHidden/>
    <w:unhideWhenUsed/>
    <w:rsid w:val="000B11E0"/>
    <w:rPr>
      <w:color w:val="605E5C"/>
      <w:shd w:val="clear" w:color="auto" w:fill="E1DFDD"/>
    </w:rPr>
  </w:style>
  <w:style w:type="numbering" w:customStyle="1" w:styleId="3">
    <w:name w:val="Нет списка3"/>
    <w:next w:val="NoList"/>
    <w:uiPriority w:val="99"/>
    <w:semiHidden/>
    <w:unhideWhenUsed/>
    <w:rsid w:val="00CC328F"/>
  </w:style>
  <w:style w:type="table" w:customStyle="1" w:styleId="20">
    <w:name w:val="Сетка таблицы2"/>
    <w:basedOn w:val="TableNormal"/>
    <w:next w:val="TableGrid"/>
    <w:uiPriority w:val="39"/>
    <w:rsid w:val="00CC328F"/>
    <w:rPr>
      <w:rFonts w:ascii="Calibri" w:eastAsia="Calibri" w:hAnsi="Calibr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CC328F"/>
    <w:pPr>
      <w:widowControl w:val="0"/>
      <w:autoSpaceDE w:val="0"/>
      <w:autoSpaceDN w:val="0"/>
    </w:pPr>
    <w:rPr>
      <w:rFonts w:ascii="Calibri" w:eastAsia="Calibri" w:hAnsi="Calibr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4">
    <w:name w:val="Нет списка4"/>
    <w:next w:val="NoList"/>
    <w:uiPriority w:val="99"/>
    <w:semiHidden/>
    <w:unhideWhenUsed/>
    <w:rsid w:val="00CC328F"/>
  </w:style>
  <w:style w:type="table" w:customStyle="1" w:styleId="30">
    <w:name w:val="Сетка таблицы3"/>
    <w:basedOn w:val="TableNormal"/>
    <w:next w:val="TableGrid"/>
    <w:uiPriority w:val="39"/>
    <w:rsid w:val="00CC328F"/>
    <w:rPr>
      <w:rFonts w:ascii="Calibri" w:eastAsia="Calibri" w:hAnsi="Calibr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3">
    <w:name w:val="Table Normal13"/>
    <w:uiPriority w:val="2"/>
    <w:semiHidden/>
    <w:unhideWhenUsed/>
    <w:qFormat/>
    <w:rsid w:val="00CC328F"/>
    <w:pPr>
      <w:widowControl w:val="0"/>
      <w:autoSpaceDE w:val="0"/>
      <w:autoSpaceDN w:val="0"/>
    </w:pPr>
    <w:rPr>
      <w:rFonts w:ascii="Calibri" w:eastAsia="Calibri" w:hAnsi="Calibr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Нет списка5"/>
    <w:next w:val="NoList"/>
    <w:uiPriority w:val="99"/>
    <w:semiHidden/>
    <w:unhideWhenUsed/>
    <w:rsid w:val="00E478C7"/>
  </w:style>
  <w:style w:type="numbering" w:customStyle="1" w:styleId="6">
    <w:name w:val="Нет списка6"/>
    <w:next w:val="NoList"/>
    <w:uiPriority w:val="99"/>
    <w:semiHidden/>
    <w:unhideWhenUsed/>
    <w:rsid w:val="008C5714"/>
  </w:style>
  <w:style w:type="table" w:customStyle="1" w:styleId="40">
    <w:name w:val="Сетка таблицы4"/>
    <w:basedOn w:val="TableNormal"/>
    <w:next w:val="TableGrid"/>
    <w:uiPriority w:val="59"/>
    <w:rsid w:val="008C5714"/>
    <w:rPr>
      <w:rFonts w:ascii="Calibri" w:eastAsia="Calibri" w:hAnsi="Calibr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">
    <w:name w:val="Table Normal14"/>
    <w:uiPriority w:val="2"/>
    <w:semiHidden/>
    <w:unhideWhenUsed/>
    <w:qFormat/>
    <w:rsid w:val="008C5714"/>
    <w:pPr>
      <w:widowControl w:val="0"/>
      <w:autoSpaceDE w:val="0"/>
      <w:autoSpaceDN w:val="0"/>
    </w:pPr>
    <w:rPr>
      <w:rFonts w:ascii="Calibri" w:eastAsia="Calibri" w:hAnsi="Calibr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3446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98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3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AF100-1CB9-4C45-BE6B-0CA2AB491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19335</TotalTime>
  <Pages>19</Pages>
  <Words>5129</Words>
  <Characters>29239</Characters>
  <Application>Microsoft Office Word</Application>
  <DocSecurity>0</DocSecurity>
  <Lines>243</Lines>
  <Paragraphs>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User</cp:lastModifiedBy>
  <cp:revision>35</cp:revision>
  <cp:lastPrinted>2026-03-10T11:20:00Z</cp:lastPrinted>
  <dcterms:created xsi:type="dcterms:W3CDTF">2019-07-25T06:45:00Z</dcterms:created>
  <dcterms:modified xsi:type="dcterms:W3CDTF">2026-03-16T07:46:00Z</dcterms:modified>
</cp:coreProperties>
</file>